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57414E" w14:textId="77777777" w:rsidR="00C35D46" w:rsidRPr="006E0693" w:rsidRDefault="00C35D46" w:rsidP="00743460">
      <w:pPr>
        <w:shd w:val="clear" w:color="auto" w:fill="FFFFFF"/>
        <w:spacing w:line="360" w:lineRule="atLeast"/>
        <w:ind w:right="-7"/>
        <w:jc w:val="center"/>
        <w:rPr>
          <w:rFonts w:asciiTheme="majorHAnsi" w:hAnsiTheme="majorHAnsi" w:cstheme="majorHAnsi"/>
          <w:b/>
          <w:color w:val="000000" w:themeColor="text1"/>
        </w:rPr>
      </w:pPr>
    </w:p>
    <w:p w14:paraId="3F8EF2F7" w14:textId="77777777" w:rsidR="00D77CF9" w:rsidRPr="00386155" w:rsidRDefault="001B2F5F" w:rsidP="00D77CF9">
      <w:pPr>
        <w:shd w:val="clear" w:color="auto" w:fill="FFFFFF"/>
        <w:spacing w:line="360" w:lineRule="atLeast"/>
        <w:jc w:val="center"/>
        <w:rPr>
          <w:rFonts w:asciiTheme="majorHAnsi" w:hAnsiTheme="majorHAnsi" w:cstheme="majorHAnsi"/>
          <w:b/>
          <w:color w:val="000000" w:themeColor="text1"/>
          <w:lang w:val="en-US"/>
        </w:rPr>
      </w:pPr>
      <w:r w:rsidRPr="00386155">
        <w:rPr>
          <w:rFonts w:asciiTheme="majorHAnsi" w:hAnsiTheme="majorHAnsi" w:cstheme="majorHAnsi"/>
          <w:b/>
          <w:color w:val="000000" w:themeColor="text1"/>
          <w:lang w:val="en-US"/>
        </w:rPr>
        <w:t xml:space="preserve">BANFF </w:t>
      </w:r>
      <w:r w:rsidR="00654EF0" w:rsidRPr="00386155">
        <w:rPr>
          <w:rFonts w:asciiTheme="majorHAnsi" w:hAnsiTheme="majorHAnsi" w:cstheme="majorHAnsi"/>
          <w:b/>
          <w:color w:val="000000" w:themeColor="text1"/>
          <w:lang w:val="en-US"/>
        </w:rPr>
        <w:t>Mountain Film Festival World Tour,</w:t>
      </w:r>
    </w:p>
    <w:p w14:paraId="17ACEAEE" w14:textId="56270094" w:rsidR="00654EF0" w:rsidRPr="00C75BEB" w:rsidRDefault="00D77CF9" w:rsidP="00D77CF9">
      <w:pPr>
        <w:shd w:val="clear" w:color="auto" w:fill="FFFFFF"/>
        <w:spacing w:line="360" w:lineRule="atLeast"/>
        <w:jc w:val="center"/>
        <w:rPr>
          <w:rFonts w:asciiTheme="majorHAnsi" w:hAnsiTheme="majorHAnsi" w:cstheme="majorHAnsi"/>
          <w:b/>
          <w:color w:val="000000" w:themeColor="text1"/>
        </w:rPr>
      </w:pPr>
      <w:r w:rsidRPr="000D6BEC">
        <w:rPr>
          <w:rFonts w:asciiTheme="majorHAnsi" w:hAnsiTheme="majorHAnsi" w:cstheme="majorHAnsi"/>
          <w:b/>
          <w:color w:val="000000" w:themeColor="text1"/>
          <w:lang w:val="en-US"/>
        </w:rPr>
        <w:t xml:space="preserve"> </w:t>
      </w:r>
      <w:r w:rsidR="00654EF0" w:rsidRPr="00C75BEB">
        <w:rPr>
          <w:rFonts w:asciiTheme="majorHAnsi" w:hAnsiTheme="majorHAnsi" w:cstheme="majorHAnsi"/>
          <w:b/>
          <w:color w:val="000000" w:themeColor="text1"/>
        </w:rPr>
        <w:t xml:space="preserve">il più grande tour </w:t>
      </w:r>
      <w:r w:rsidR="003068D5" w:rsidRPr="00C75BEB">
        <w:rPr>
          <w:rFonts w:asciiTheme="majorHAnsi" w:hAnsiTheme="majorHAnsi" w:cstheme="majorHAnsi"/>
          <w:b/>
          <w:color w:val="000000" w:themeColor="text1"/>
        </w:rPr>
        <w:t xml:space="preserve">mondiale </w:t>
      </w:r>
      <w:r w:rsidR="00654EF0" w:rsidRPr="00C75BEB">
        <w:rPr>
          <w:rFonts w:asciiTheme="majorHAnsi" w:hAnsiTheme="majorHAnsi" w:cstheme="majorHAnsi"/>
          <w:b/>
          <w:color w:val="000000" w:themeColor="text1"/>
        </w:rPr>
        <w:t>di film d</w:t>
      </w:r>
      <w:r w:rsidR="00386155">
        <w:rPr>
          <w:rFonts w:asciiTheme="majorHAnsi" w:hAnsiTheme="majorHAnsi" w:cstheme="majorHAnsi"/>
          <w:b/>
          <w:color w:val="000000" w:themeColor="text1"/>
        </w:rPr>
        <w:t xml:space="preserve">i </w:t>
      </w:r>
      <w:r w:rsidR="00654EF0" w:rsidRPr="00C75BEB">
        <w:rPr>
          <w:rFonts w:asciiTheme="majorHAnsi" w:hAnsiTheme="majorHAnsi" w:cstheme="majorHAnsi"/>
          <w:b/>
          <w:color w:val="000000" w:themeColor="text1"/>
        </w:rPr>
        <w:t>avventura</w:t>
      </w:r>
      <w:r w:rsidRPr="00C75BEB">
        <w:rPr>
          <w:rFonts w:asciiTheme="majorHAnsi" w:hAnsiTheme="majorHAnsi" w:cstheme="majorHAnsi"/>
          <w:b/>
          <w:color w:val="000000" w:themeColor="text1"/>
        </w:rPr>
        <w:t>,</w:t>
      </w:r>
    </w:p>
    <w:p w14:paraId="61054866" w14:textId="3D25EBF0" w:rsidR="00D77CF9" w:rsidRDefault="00D77CF9" w:rsidP="00D77CF9">
      <w:pPr>
        <w:shd w:val="clear" w:color="auto" w:fill="FFFFFF"/>
        <w:spacing w:line="360" w:lineRule="atLeast"/>
        <w:jc w:val="center"/>
        <w:rPr>
          <w:rFonts w:asciiTheme="majorHAnsi" w:hAnsiTheme="majorHAnsi" w:cstheme="majorHAnsi"/>
          <w:b/>
          <w:color w:val="000000" w:themeColor="text1"/>
        </w:rPr>
      </w:pPr>
      <w:r w:rsidRPr="00C75BEB">
        <w:rPr>
          <w:rFonts w:asciiTheme="majorHAnsi" w:hAnsiTheme="majorHAnsi" w:cstheme="majorHAnsi"/>
          <w:b/>
          <w:color w:val="000000" w:themeColor="text1"/>
        </w:rPr>
        <w:t>celebra la sua 13ª edizione in Italia!</w:t>
      </w:r>
    </w:p>
    <w:p w14:paraId="72D92370" w14:textId="77777777" w:rsidR="00AA2EEC" w:rsidRPr="00C75BEB" w:rsidRDefault="00AA2EEC" w:rsidP="00D77CF9">
      <w:pPr>
        <w:shd w:val="clear" w:color="auto" w:fill="FFFFFF"/>
        <w:spacing w:line="360" w:lineRule="atLeast"/>
        <w:jc w:val="center"/>
        <w:rPr>
          <w:rFonts w:asciiTheme="majorHAnsi" w:hAnsiTheme="majorHAnsi" w:cstheme="majorHAnsi"/>
          <w:b/>
          <w:color w:val="000000" w:themeColor="text1"/>
        </w:rPr>
      </w:pPr>
    </w:p>
    <w:p w14:paraId="56709AAB" w14:textId="45D857CB" w:rsidR="00E95D8D" w:rsidRPr="00A76CE6" w:rsidRDefault="00E95D8D" w:rsidP="00E95D8D">
      <w:pPr>
        <w:shd w:val="clear" w:color="auto" w:fill="FFFFFF"/>
        <w:spacing w:line="360" w:lineRule="atLeast"/>
        <w:jc w:val="center"/>
        <w:rPr>
          <w:rFonts w:asciiTheme="majorHAnsi" w:hAnsiTheme="majorHAnsi" w:cstheme="majorHAnsi"/>
          <w:i/>
          <w:color w:val="000000" w:themeColor="text1"/>
          <w:sz w:val="22"/>
          <w:szCs w:val="22"/>
        </w:rPr>
      </w:pPr>
      <w:r w:rsidRPr="00A76CE6">
        <w:rPr>
          <w:rFonts w:asciiTheme="majorHAnsi" w:hAnsiTheme="majorHAnsi" w:cstheme="majorHAnsi"/>
          <w:i/>
          <w:color w:val="000000" w:themeColor="text1"/>
          <w:sz w:val="22"/>
          <w:szCs w:val="22"/>
        </w:rPr>
        <w:t xml:space="preserve">La rassegna cinematografica </w:t>
      </w:r>
      <w:r w:rsidR="00E02FF5" w:rsidRPr="00A76CE6">
        <w:rPr>
          <w:rFonts w:asciiTheme="majorHAnsi" w:hAnsiTheme="majorHAnsi" w:cstheme="majorHAnsi"/>
          <w:i/>
          <w:color w:val="000000" w:themeColor="text1"/>
          <w:sz w:val="22"/>
          <w:szCs w:val="22"/>
        </w:rPr>
        <w:t>per tutti gli appassionati di montagna e sport outdoor</w:t>
      </w:r>
      <w:r w:rsidRPr="00A76CE6">
        <w:rPr>
          <w:rFonts w:asciiTheme="majorHAnsi" w:hAnsiTheme="majorHAnsi" w:cstheme="majorHAnsi"/>
          <w:i/>
          <w:color w:val="000000" w:themeColor="text1"/>
          <w:sz w:val="22"/>
          <w:szCs w:val="22"/>
        </w:rPr>
        <w:t xml:space="preserve"> </w:t>
      </w:r>
    </w:p>
    <w:p w14:paraId="7D1DEC76" w14:textId="2FA35531" w:rsidR="00E02FF5" w:rsidRPr="00A76CE6" w:rsidRDefault="00E95D8D" w:rsidP="00E95D8D">
      <w:pPr>
        <w:shd w:val="clear" w:color="auto" w:fill="FFFFFF"/>
        <w:spacing w:line="360" w:lineRule="atLeast"/>
        <w:jc w:val="center"/>
        <w:rPr>
          <w:rFonts w:asciiTheme="majorHAnsi" w:hAnsiTheme="majorHAnsi" w:cstheme="majorHAnsi"/>
          <w:i/>
          <w:color w:val="000000" w:themeColor="text1"/>
          <w:sz w:val="22"/>
          <w:szCs w:val="22"/>
        </w:rPr>
      </w:pPr>
      <w:r w:rsidRPr="00A76CE6">
        <w:rPr>
          <w:rFonts w:asciiTheme="majorHAnsi" w:hAnsiTheme="majorHAnsi" w:cstheme="majorHAnsi"/>
          <w:i/>
          <w:color w:val="000000" w:themeColor="text1"/>
          <w:sz w:val="22"/>
          <w:szCs w:val="22"/>
        </w:rPr>
        <w:t xml:space="preserve">che </w:t>
      </w:r>
      <w:r w:rsidR="00D77CF9" w:rsidRPr="00A76CE6">
        <w:rPr>
          <w:rFonts w:asciiTheme="majorHAnsi" w:hAnsiTheme="majorHAnsi" w:cstheme="majorHAnsi"/>
          <w:i/>
          <w:color w:val="000000" w:themeColor="text1"/>
          <w:sz w:val="22"/>
          <w:szCs w:val="22"/>
        </w:rPr>
        <w:t xml:space="preserve">porta sul grande schermo </w:t>
      </w:r>
      <w:r w:rsidRPr="00A76CE6">
        <w:rPr>
          <w:rFonts w:asciiTheme="majorHAnsi" w:hAnsiTheme="majorHAnsi" w:cstheme="majorHAnsi"/>
          <w:i/>
          <w:color w:val="000000" w:themeColor="text1"/>
          <w:sz w:val="22"/>
          <w:szCs w:val="22"/>
        </w:rPr>
        <w:t>la bellezza, l'avventura e la cultura delle montagne in tutto il mondo.</w:t>
      </w:r>
    </w:p>
    <w:p w14:paraId="108CF3A8" w14:textId="77777777" w:rsidR="00E95D8D" w:rsidRPr="00A76CE6" w:rsidRDefault="00E95D8D" w:rsidP="00743460">
      <w:pPr>
        <w:shd w:val="clear" w:color="auto" w:fill="FFFFFF"/>
        <w:spacing w:line="360" w:lineRule="atLeast"/>
        <w:jc w:val="center"/>
        <w:rPr>
          <w:rFonts w:asciiTheme="majorHAnsi" w:hAnsiTheme="majorHAnsi" w:cstheme="majorHAnsi"/>
          <w:i/>
          <w:color w:val="000000" w:themeColor="text1"/>
          <w:sz w:val="22"/>
          <w:szCs w:val="22"/>
        </w:rPr>
      </w:pPr>
    </w:p>
    <w:p w14:paraId="3F8C88BD" w14:textId="30223A60" w:rsidR="00654EF0" w:rsidRPr="00A76CE6" w:rsidRDefault="003B2487" w:rsidP="006E0693">
      <w:pPr>
        <w:shd w:val="clear" w:color="auto" w:fill="FFFFFF"/>
        <w:spacing w:line="320" w:lineRule="atLeast"/>
        <w:ind w:right="-6"/>
        <w:jc w:val="both"/>
        <w:rPr>
          <w:rFonts w:asciiTheme="majorHAnsi" w:hAnsiTheme="majorHAnsi" w:cstheme="majorHAnsi"/>
          <w:color w:val="000000" w:themeColor="text1"/>
          <w:sz w:val="22"/>
          <w:szCs w:val="22"/>
        </w:rPr>
      </w:pPr>
      <w:r w:rsidRPr="00A76CE6">
        <w:rPr>
          <w:rFonts w:asciiTheme="majorHAnsi" w:hAnsiTheme="majorHAnsi" w:cstheme="majorHAnsi"/>
          <w:color w:val="000000" w:themeColor="text1"/>
          <w:sz w:val="22"/>
          <w:szCs w:val="22"/>
        </w:rPr>
        <w:t>Giunto al</w:t>
      </w:r>
      <w:r w:rsidR="00506351" w:rsidRPr="00A76CE6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la </w:t>
      </w:r>
      <w:r w:rsidRPr="00A76CE6">
        <w:rPr>
          <w:rFonts w:asciiTheme="majorHAnsi" w:hAnsiTheme="majorHAnsi" w:cstheme="majorHAnsi"/>
          <w:color w:val="000000" w:themeColor="text1"/>
          <w:sz w:val="22"/>
          <w:szCs w:val="22"/>
        </w:rPr>
        <w:t>13</w:t>
      </w:r>
      <w:r w:rsidR="00506351" w:rsidRPr="00A76CE6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ª edizione, il </w:t>
      </w:r>
      <w:r w:rsidRPr="00A76CE6">
        <w:rPr>
          <w:rFonts w:asciiTheme="majorHAnsi" w:hAnsiTheme="majorHAnsi" w:cstheme="majorHAnsi"/>
          <w:b/>
          <w:color w:val="000000" w:themeColor="text1"/>
          <w:sz w:val="22"/>
          <w:szCs w:val="22"/>
        </w:rPr>
        <w:t xml:space="preserve">BANFF </w:t>
      </w:r>
      <w:r w:rsidRPr="00A76CE6">
        <w:rPr>
          <w:rFonts w:asciiTheme="majorHAnsi" w:hAnsiTheme="majorHAnsi" w:cstheme="majorHAnsi"/>
          <w:b/>
          <w:bCs/>
          <w:color w:val="000000" w:themeColor="text1"/>
          <w:sz w:val="22"/>
          <w:szCs w:val="22"/>
        </w:rPr>
        <w:t>Mountain Film Festival World Tour Italia</w:t>
      </w:r>
      <w:r w:rsidRPr="00A76CE6">
        <w:rPr>
          <w:rFonts w:asciiTheme="majorHAnsi" w:hAnsiTheme="majorHAnsi" w:cstheme="majorHAnsi"/>
          <w:bCs/>
          <w:color w:val="000000" w:themeColor="text1"/>
          <w:sz w:val="22"/>
          <w:szCs w:val="22"/>
        </w:rPr>
        <w:t xml:space="preserve"> </w:t>
      </w:r>
      <w:r w:rsidR="00D83E79" w:rsidRPr="00A76CE6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si prepara a coinvolgere il pubblico italiano con un </w:t>
      </w:r>
      <w:r w:rsidR="00506351" w:rsidRPr="00A76CE6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programma che </w:t>
      </w:r>
      <w:r w:rsidR="00C75BEB" w:rsidRPr="00A76CE6">
        <w:rPr>
          <w:rFonts w:asciiTheme="majorHAnsi" w:hAnsiTheme="majorHAnsi" w:cstheme="majorHAnsi"/>
          <w:color w:val="000000" w:themeColor="text1"/>
          <w:sz w:val="22"/>
          <w:szCs w:val="22"/>
        </w:rPr>
        <w:t>porterà su</w:t>
      </w:r>
      <w:r w:rsidR="00506351" w:rsidRPr="00A76CE6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gli schermi </w:t>
      </w:r>
      <w:r w:rsidRPr="00A76CE6">
        <w:rPr>
          <w:rFonts w:asciiTheme="majorHAnsi" w:hAnsiTheme="majorHAnsi" w:cstheme="majorHAnsi"/>
          <w:color w:val="000000" w:themeColor="text1"/>
          <w:sz w:val="22"/>
          <w:szCs w:val="22"/>
        </w:rPr>
        <w:t>energia</w:t>
      </w:r>
      <w:r w:rsidR="00506351" w:rsidRPr="00A76CE6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, </w:t>
      </w:r>
      <w:r w:rsidRPr="00A76CE6">
        <w:rPr>
          <w:rFonts w:asciiTheme="majorHAnsi" w:hAnsiTheme="majorHAnsi" w:cstheme="majorHAnsi"/>
          <w:color w:val="000000" w:themeColor="text1"/>
          <w:sz w:val="22"/>
          <w:szCs w:val="22"/>
        </w:rPr>
        <w:t>bellezza</w:t>
      </w:r>
      <w:r w:rsidR="00506351" w:rsidRPr="00A76CE6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 ed emozione. </w:t>
      </w:r>
      <w:r w:rsidR="00D83E79" w:rsidRPr="00A76CE6">
        <w:rPr>
          <w:rFonts w:asciiTheme="majorHAnsi" w:hAnsiTheme="majorHAnsi" w:cstheme="majorHAnsi"/>
          <w:color w:val="000000" w:themeColor="text1"/>
          <w:sz w:val="22"/>
          <w:szCs w:val="22"/>
        </w:rPr>
        <w:t>L’</w:t>
      </w:r>
      <w:r w:rsidR="00506351" w:rsidRPr="00A76CE6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evento </w:t>
      </w:r>
      <w:r w:rsidR="00D83E79" w:rsidRPr="00A76CE6">
        <w:rPr>
          <w:rFonts w:asciiTheme="majorHAnsi" w:hAnsiTheme="majorHAnsi" w:cstheme="majorHAnsi"/>
          <w:color w:val="000000" w:themeColor="text1"/>
          <w:sz w:val="22"/>
          <w:szCs w:val="22"/>
        </w:rPr>
        <w:t>rappresenta</w:t>
      </w:r>
      <w:r w:rsidR="00506351" w:rsidRPr="00A76CE6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 </w:t>
      </w:r>
      <w:r w:rsidR="00C75BEB" w:rsidRPr="00A76CE6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un </w:t>
      </w:r>
      <w:r w:rsidR="00B23D8F" w:rsidRPr="00A76CE6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appuntamento annuale </w:t>
      </w:r>
      <w:r w:rsidR="00506351" w:rsidRPr="00A76CE6">
        <w:rPr>
          <w:rFonts w:asciiTheme="majorHAnsi" w:hAnsiTheme="majorHAnsi" w:cstheme="majorHAnsi"/>
          <w:color w:val="000000" w:themeColor="text1"/>
          <w:sz w:val="22"/>
          <w:szCs w:val="22"/>
        </w:rPr>
        <w:t>per gli appassionati di sport d'azione, viaggi e storie di avventura</w:t>
      </w:r>
      <w:r w:rsidRPr="00A76CE6">
        <w:rPr>
          <w:rFonts w:asciiTheme="majorHAnsi" w:hAnsiTheme="majorHAnsi" w:cstheme="majorHAnsi"/>
          <w:color w:val="000000" w:themeColor="text1"/>
          <w:sz w:val="22"/>
          <w:szCs w:val="22"/>
        </w:rPr>
        <w:t>, offrendo occasioni uniche per condividere esperienze, idee e visioni legate alla montagna</w:t>
      </w:r>
      <w:r w:rsidR="00B23D8F" w:rsidRPr="00A76CE6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 e all’ambiente outdoor</w:t>
      </w:r>
      <w:r w:rsidRPr="00A76CE6">
        <w:rPr>
          <w:rFonts w:asciiTheme="majorHAnsi" w:hAnsiTheme="majorHAnsi" w:cstheme="majorHAnsi"/>
          <w:color w:val="000000" w:themeColor="text1"/>
          <w:sz w:val="22"/>
          <w:szCs w:val="22"/>
        </w:rPr>
        <w:t>.</w:t>
      </w:r>
    </w:p>
    <w:p w14:paraId="64A95E38" w14:textId="24AB8159" w:rsidR="003B2487" w:rsidRPr="00A76CE6" w:rsidRDefault="003B2487" w:rsidP="00506351">
      <w:pPr>
        <w:shd w:val="clear" w:color="auto" w:fill="FFFFFF"/>
        <w:spacing w:line="360" w:lineRule="atLeast"/>
        <w:ind w:right="-7"/>
        <w:jc w:val="both"/>
        <w:rPr>
          <w:rFonts w:asciiTheme="majorHAnsi" w:hAnsiTheme="majorHAnsi" w:cstheme="majorHAnsi"/>
          <w:color w:val="000000" w:themeColor="text1"/>
          <w:sz w:val="22"/>
          <w:szCs w:val="22"/>
        </w:rPr>
      </w:pPr>
    </w:p>
    <w:p w14:paraId="7943E036" w14:textId="2EE59C2A" w:rsidR="003B2487" w:rsidRPr="00A76CE6" w:rsidRDefault="003B2487" w:rsidP="006E0693">
      <w:pPr>
        <w:shd w:val="clear" w:color="auto" w:fill="FFFFFF"/>
        <w:spacing w:line="320" w:lineRule="atLeast"/>
        <w:ind w:right="-7"/>
        <w:jc w:val="both"/>
        <w:rPr>
          <w:rFonts w:asciiTheme="majorHAnsi" w:hAnsiTheme="majorHAnsi" w:cstheme="majorHAnsi"/>
          <w:color w:val="000000" w:themeColor="text1"/>
          <w:sz w:val="22"/>
          <w:szCs w:val="22"/>
        </w:rPr>
      </w:pPr>
      <w:r w:rsidRPr="00A76CE6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Saranno </w:t>
      </w:r>
      <w:r w:rsidR="00D83E79" w:rsidRPr="00A76CE6">
        <w:rPr>
          <w:rFonts w:asciiTheme="majorHAnsi" w:hAnsiTheme="majorHAnsi" w:cstheme="majorHAnsi"/>
          <w:b/>
          <w:color w:val="000000" w:themeColor="text1"/>
          <w:sz w:val="22"/>
          <w:szCs w:val="22"/>
        </w:rPr>
        <w:t>40</w:t>
      </w:r>
      <w:r w:rsidRPr="00A76CE6">
        <w:rPr>
          <w:rFonts w:asciiTheme="majorHAnsi" w:hAnsiTheme="majorHAnsi" w:cstheme="majorHAnsi"/>
          <w:b/>
          <w:color w:val="000000" w:themeColor="text1"/>
          <w:sz w:val="22"/>
          <w:szCs w:val="22"/>
        </w:rPr>
        <w:t xml:space="preserve"> gli eventi in programma</w:t>
      </w:r>
      <w:r w:rsidR="00D83E79" w:rsidRPr="00A76CE6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, distribuiti su tutto il territorio italiano, </w:t>
      </w:r>
      <w:r w:rsidRPr="00A76CE6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da Bolzano a Catania, da Aosta a Trieste, </w:t>
      </w:r>
      <w:r w:rsidR="00D83E79" w:rsidRPr="00A76CE6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con un grande debutto a </w:t>
      </w:r>
      <w:r w:rsidRPr="00A76CE6">
        <w:rPr>
          <w:rFonts w:asciiTheme="majorHAnsi" w:hAnsiTheme="majorHAnsi" w:cstheme="majorHAnsi"/>
          <w:b/>
          <w:color w:val="000000" w:themeColor="text1"/>
          <w:sz w:val="22"/>
          <w:szCs w:val="22"/>
        </w:rPr>
        <w:t xml:space="preserve">Milano, </w:t>
      </w:r>
      <w:r w:rsidR="00D83E79" w:rsidRPr="00A76CE6">
        <w:rPr>
          <w:rFonts w:asciiTheme="majorHAnsi" w:hAnsiTheme="majorHAnsi" w:cstheme="majorHAnsi"/>
          <w:bCs/>
          <w:color w:val="000000" w:themeColor="text1"/>
          <w:sz w:val="22"/>
          <w:szCs w:val="22"/>
        </w:rPr>
        <w:t xml:space="preserve">il </w:t>
      </w:r>
      <w:r w:rsidR="00D83E79" w:rsidRPr="00A76CE6">
        <w:rPr>
          <w:rFonts w:asciiTheme="majorHAnsi" w:hAnsiTheme="majorHAnsi" w:cstheme="majorHAnsi"/>
          <w:b/>
          <w:bCs/>
          <w:color w:val="000000" w:themeColor="text1"/>
          <w:sz w:val="22"/>
          <w:szCs w:val="22"/>
        </w:rPr>
        <w:t xml:space="preserve">4 febbraio 2025, </w:t>
      </w:r>
      <w:r w:rsidRPr="00A76CE6">
        <w:rPr>
          <w:rFonts w:asciiTheme="majorHAnsi" w:hAnsiTheme="majorHAnsi" w:cstheme="majorHAnsi"/>
          <w:color w:val="000000" w:themeColor="text1"/>
          <w:sz w:val="22"/>
          <w:szCs w:val="22"/>
        </w:rPr>
        <w:t>nella prestigiosa sede del</w:t>
      </w:r>
      <w:r w:rsidRPr="00A76CE6">
        <w:rPr>
          <w:rFonts w:asciiTheme="majorHAnsi" w:hAnsiTheme="majorHAnsi" w:cstheme="majorHAnsi"/>
          <w:b/>
          <w:color w:val="000000" w:themeColor="text1"/>
          <w:sz w:val="22"/>
          <w:szCs w:val="22"/>
        </w:rPr>
        <w:t xml:space="preserve"> </w:t>
      </w:r>
      <w:r w:rsidRPr="00A76CE6">
        <w:rPr>
          <w:rFonts w:asciiTheme="majorHAnsi" w:hAnsiTheme="majorHAnsi" w:cstheme="majorHAnsi"/>
          <w:color w:val="000000" w:themeColor="text1"/>
          <w:sz w:val="22"/>
          <w:szCs w:val="22"/>
        </w:rPr>
        <w:t>Teatro Carcano.</w:t>
      </w:r>
      <w:r w:rsidR="006E0693" w:rsidRPr="00A76CE6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 </w:t>
      </w:r>
    </w:p>
    <w:p w14:paraId="628DE981" w14:textId="77777777" w:rsidR="003B2487" w:rsidRPr="00A76CE6" w:rsidRDefault="003B2487" w:rsidP="00506351">
      <w:pPr>
        <w:shd w:val="clear" w:color="auto" w:fill="FFFFFF"/>
        <w:spacing w:line="360" w:lineRule="atLeast"/>
        <w:ind w:right="-7"/>
        <w:jc w:val="both"/>
        <w:rPr>
          <w:rFonts w:asciiTheme="majorHAnsi" w:hAnsiTheme="majorHAnsi" w:cstheme="majorHAnsi"/>
          <w:color w:val="000000" w:themeColor="text1"/>
          <w:sz w:val="22"/>
          <w:szCs w:val="22"/>
        </w:rPr>
      </w:pPr>
    </w:p>
    <w:p w14:paraId="521B2C81" w14:textId="6CE44034" w:rsidR="000177CE" w:rsidRPr="00A76CE6" w:rsidRDefault="00654EF0" w:rsidP="00386155">
      <w:pPr>
        <w:jc w:val="both"/>
        <w:rPr>
          <w:rFonts w:asciiTheme="majorHAnsi" w:hAnsiTheme="majorHAnsi" w:cstheme="majorHAnsi"/>
          <w:color w:val="000000" w:themeColor="text1"/>
          <w:sz w:val="22"/>
          <w:szCs w:val="22"/>
        </w:rPr>
      </w:pPr>
      <w:r w:rsidRPr="00A76CE6">
        <w:rPr>
          <w:rFonts w:asciiTheme="majorHAnsi" w:hAnsiTheme="majorHAnsi" w:cstheme="majorHAnsi"/>
          <w:color w:val="000000" w:themeColor="text1"/>
          <w:sz w:val="22"/>
          <w:szCs w:val="22"/>
        </w:rPr>
        <w:t>Il programma dell'edizione 202</w:t>
      </w:r>
      <w:r w:rsidR="003B2487" w:rsidRPr="00A76CE6">
        <w:rPr>
          <w:rFonts w:asciiTheme="majorHAnsi" w:hAnsiTheme="majorHAnsi" w:cstheme="majorHAnsi"/>
          <w:color w:val="000000" w:themeColor="text1"/>
          <w:sz w:val="22"/>
          <w:szCs w:val="22"/>
        </w:rPr>
        <w:t>5</w:t>
      </w:r>
      <w:r w:rsidRPr="00A76CE6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 comprende una selezione di </w:t>
      </w:r>
      <w:r w:rsidR="00386155" w:rsidRPr="00A76CE6">
        <w:rPr>
          <w:rFonts w:asciiTheme="majorHAnsi" w:hAnsiTheme="majorHAnsi" w:cstheme="majorHAnsi"/>
          <w:color w:val="000000" w:themeColor="text1"/>
          <w:sz w:val="22"/>
          <w:szCs w:val="22"/>
        </w:rPr>
        <w:t>7</w:t>
      </w:r>
      <w:r w:rsidR="003B2487" w:rsidRPr="00A76CE6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 </w:t>
      </w:r>
      <w:r w:rsidRPr="00A76CE6">
        <w:rPr>
          <w:rFonts w:asciiTheme="majorHAnsi" w:hAnsiTheme="majorHAnsi" w:cstheme="majorHAnsi"/>
          <w:color w:val="000000" w:themeColor="text1"/>
          <w:sz w:val="22"/>
          <w:szCs w:val="22"/>
        </w:rPr>
        <w:t>corto</w:t>
      </w:r>
      <w:r w:rsidR="003B2487" w:rsidRPr="00A76CE6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 e medio</w:t>
      </w:r>
      <w:r w:rsidRPr="00A76CE6">
        <w:rPr>
          <w:rFonts w:asciiTheme="majorHAnsi" w:hAnsiTheme="majorHAnsi" w:cstheme="majorHAnsi"/>
          <w:color w:val="000000" w:themeColor="text1"/>
          <w:sz w:val="22"/>
          <w:szCs w:val="22"/>
        </w:rPr>
        <w:t>metraggi</w:t>
      </w:r>
      <w:r w:rsidR="003068D5" w:rsidRPr="00A76CE6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, </w:t>
      </w:r>
      <w:r w:rsidR="004D1971" w:rsidRPr="00A76CE6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per </w:t>
      </w:r>
      <w:r w:rsidR="00386155" w:rsidRPr="00A76CE6">
        <w:rPr>
          <w:rFonts w:asciiTheme="majorHAnsi" w:hAnsiTheme="majorHAnsi" w:cstheme="majorHAnsi"/>
          <w:color w:val="000000" w:themeColor="text1"/>
          <w:sz w:val="22"/>
          <w:szCs w:val="22"/>
        </w:rPr>
        <w:t>circa</w:t>
      </w:r>
      <w:r w:rsidR="004D1971" w:rsidRPr="00A76CE6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 </w:t>
      </w:r>
      <w:r w:rsidR="00386155" w:rsidRPr="00A76CE6">
        <w:rPr>
          <w:rFonts w:asciiTheme="majorHAnsi" w:hAnsiTheme="majorHAnsi" w:cstheme="majorHAnsi"/>
          <w:color w:val="000000" w:themeColor="text1"/>
          <w:sz w:val="22"/>
          <w:szCs w:val="22"/>
        </w:rPr>
        <w:br/>
      </w:r>
      <w:r w:rsidR="004D1971" w:rsidRPr="00A76CE6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2 ore di proiezione, selezionati tra i </w:t>
      </w:r>
      <w:r w:rsidRPr="00A76CE6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finalisti </w:t>
      </w:r>
      <w:r w:rsidR="00B23D8F" w:rsidRPr="00A76CE6">
        <w:rPr>
          <w:rFonts w:asciiTheme="majorHAnsi" w:hAnsiTheme="majorHAnsi" w:cstheme="majorHAnsi"/>
          <w:color w:val="000000" w:themeColor="text1"/>
          <w:sz w:val="22"/>
          <w:szCs w:val="22"/>
        </w:rPr>
        <w:t>all’omonim</w:t>
      </w:r>
      <w:r w:rsidR="004D1971" w:rsidRPr="00A76CE6">
        <w:rPr>
          <w:rFonts w:asciiTheme="majorHAnsi" w:hAnsiTheme="majorHAnsi" w:cstheme="majorHAnsi"/>
          <w:color w:val="000000" w:themeColor="text1"/>
          <w:sz w:val="22"/>
          <w:szCs w:val="22"/>
        </w:rPr>
        <w:t>o</w:t>
      </w:r>
      <w:r w:rsidR="00B23D8F" w:rsidRPr="00A76CE6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 </w:t>
      </w:r>
      <w:r w:rsidR="006E0693" w:rsidRPr="00A76CE6">
        <w:rPr>
          <w:rFonts w:asciiTheme="majorHAnsi" w:hAnsiTheme="majorHAnsi" w:cstheme="majorHAnsi"/>
          <w:b/>
          <w:color w:val="000000" w:themeColor="text1"/>
          <w:sz w:val="22"/>
          <w:szCs w:val="22"/>
        </w:rPr>
        <w:t>BANFF</w:t>
      </w:r>
      <w:r w:rsidR="003068D5" w:rsidRPr="00A76CE6">
        <w:rPr>
          <w:rFonts w:asciiTheme="majorHAnsi" w:hAnsiTheme="majorHAnsi" w:cstheme="majorHAnsi"/>
          <w:b/>
          <w:color w:val="000000" w:themeColor="text1"/>
          <w:sz w:val="22"/>
          <w:szCs w:val="22"/>
        </w:rPr>
        <w:t xml:space="preserve"> </w:t>
      </w:r>
      <w:r w:rsidRPr="00A76CE6">
        <w:rPr>
          <w:rFonts w:asciiTheme="majorHAnsi" w:hAnsiTheme="majorHAnsi" w:cstheme="majorHAnsi"/>
          <w:b/>
          <w:color w:val="000000" w:themeColor="text1"/>
          <w:sz w:val="22"/>
          <w:szCs w:val="22"/>
        </w:rPr>
        <w:t>Centre Mountain Film Festival</w:t>
      </w:r>
      <w:r w:rsidR="004D1971" w:rsidRPr="00A76CE6">
        <w:rPr>
          <w:rFonts w:asciiTheme="majorHAnsi" w:hAnsiTheme="majorHAnsi" w:cstheme="majorHAnsi"/>
          <w:b/>
          <w:color w:val="000000" w:themeColor="text1"/>
          <w:sz w:val="22"/>
          <w:szCs w:val="22"/>
        </w:rPr>
        <w:t xml:space="preserve">. </w:t>
      </w:r>
      <w:r w:rsidR="00386155" w:rsidRPr="00A76CE6">
        <w:rPr>
          <w:rFonts w:asciiTheme="majorHAnsi" w:hAnsiTheme="majorHAnsi" w:cstheme="majorHAnsi"/>
          <w:b/>
          <w:color w:val="000000" w:themeColor="text1"/>
          <w:sz w:val="22"/>
          <w:szCs w:val="22"/>
        </w:rPr>
        <w:br/>
      </w:r>
      <w:r w:rsidR="00D83E79" w:rsidRPr="00A76CE6">
        <w:rPr>
          <w:rFonts w:asciiTheme="majorHAnsi" w:hAnsiTheme="majorHAnsi" w:cstheme="majorHAnsi"/>
          <w:color w:val="000000" w:themeColor="text1"/>
          <w:sz w:val="22"/>
          <w:szCs w:val="22"/>
        </w:rPr>
        <w:t>I film esplorano vari temi legati alla montagna, all’avventura e alla natura</w:t>
      </w:r>
      <w:r w:rsidR="000177CE" w:rsidRPr="00A76CE6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. Dalle cascate </w:t>
      </w:r>
      <w:r w:rsidR="002A255E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in kayak </w:t>
      </w:r>
      <w:r w:rsidR="008A17DF">
        <w:rPr>
          <w:rFonts w:asciiTheme="majorHAnsi" w:hAnsiTheme="majorHAnsi" w:cstheme="majorHAnsi"/>
          <w:color w:val="000000" w:themeColor="text1"/>
          <w:sz w:val="22"/>
          <w:szCs w:val="22"/>
        </w:rPr>
        <w:t>alle isole</w:t>
      </w:r>
      <w:r w:rsidR="000177CE" w:rsidRPr="00A76CE6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 Svalbard alle acrobazie </w:t>
      </w:r>
      <w:r w:rsidR="002A255E">
        <w:rPr>
          <w:rFonts w:asciiTheme="majorHAnsi" w:hAnsiTheme="majorHAnsi" w:cstheme="majorHAnsi"/>
          <w:color w:val="000000" w:themeColor="text1"/>
          <w:sz w:val="22"/>
          <w:szCs w:val="22"/>
        </w:rPr>
        <w:t>in volo</w:t>
      </w:r>
      <w:r w:rsidR="000177CE" w:rsidRPr="00A76CE6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 sul Monte Bianco, passando per le </w:t>
      </w:r>
      <w:r w:rsidR="00386155" w:rsidRPr="00A76CE6">
        <w:rPr>
          <w:rFonts w:asciiTheme="majorHAnsi" w:hAnsiTheme="majorHAnsi" w:cstheme="majorHAnsi"/>
          <w:color w:val="000000" w:themeColor="text1"/>
          <w:sz w:val="22"/>
          <w:szCs w:val="22"/>
        </w:rPr>
        <w:t>“</w:t>
      </w:r>
      <w:r w:rsidR="000177CE" w:rsidRPr="00A76CE6">
        <w:rPr>
          <w:rFonts w:asciiTheme="majorHAnsi" w:hAnsiTheme="majorHAnsi" w:cstheme="majorHAnsi"/>
          <w:color w:val="000000" w:themeColor="text1"/>
          <w:sz w:val="22"/>
          <w:szCs w:val="22"/>
        </w:rPr>
        <w:t>polverose</w:t>
      </w:r>
      <w:r w:rsidR="00386155" w:rsidRPr="00A76CE6">
        <w:rPr>
          <w:rFonts w:asciiTheme="majorHAnsi" w:hAnsiTheme="majorHAnsi" w:cstheme="majorHAnsi"/>
          <w:color w:val="000000" w:themeColor="text1"/>
          <w:sz w:val="22"/>
          <w:szCs w:val="22"/>
        </w:rPr>
        <w:t>”</w:t>
      </w:r>
      <w:r w:rsidR="000177CE" w:rsidRPr="00A76CE6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 discese freeride in Giappone e </w:t>
      </w:r>
      <w:r w:rsidR="00386155" w:rsidRPr="00A76CE6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in </w:t>
      </w:r>
      <w:r w:rsidR="000177CE" w:rsidRPr="00A76CE6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Canada, fino alle </w:t>
      </w:r>
      <w:r w:rsidR="00386155" w:rsidRPr="00A76CE6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storiche Dolomiti in MTB. </w:t>
      </w:r>
    </w:p>
    <w:p w14:paraId="60949FD6" w14:textId="77777777" w:rsidR="00386155" w:rsidRPr="00A76CE6" w:rsidRDefault="00386155" w:rsidP="00386155">
      <w:pPr>
        <w:jc w:val="both"/>
        <w:rPr>
          <w:rFonts w:asciiTheme="majorHAnsi" w:hAnsiTheme="majorHAnsi" w:cstheme="majorHAnsi"/>
          <w:color w:val="000000" w:themeColor="text1"/>
          <w:sz w:val="22"/>
          <w:szCs w:val="22"/>
        </w:rPr>
      </w:pPr>
    </w:p>
    <w:p w14:paraId="480F0F66" w14:textId="0554BABF" w:rsidR="003019A4" w:rsidRPr="00A76CE6" w:rsidRDefault="000177CE" w:rsidP="00386155">
      <w:pPr>
        <w:jc w:val="both"/>
        <w:rPr>
          <w:rFonts w:asciiTheme="majorHAnsi" w:hAnsiTheme="majorHAnsi" w:cstheme="majorHAnsi"/>
          <w:color w:val="000000" w:themeColor="text1"/>
          <w:sz w:val="22"/>
          <w:szCs w:val="22"/>
        </w:rPr>
      </w:pPr>
      <w:r w:rsidRPr="00A76CE6">
        <w:rPr>
          <w:rFonts w:asciiTheme="majorHAnsi" w:hAnsiTheme="majorHAnsi" w:cstheme="majorHAnsi"/>
          <w:color w:val="000000" w:themeColor="text1"/>
          <w:sz w:val="22"/>
          <w:szCs w:val="22"/>
        </w:rPr>
        <w:t>G</w:t>
      </w:r>
      <w:r w:rsidR="00D83E79" w:rsidRPr="00A76CE6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li spettatori </w:t>
      </w:r>
      <w:r w:rsidRPr="00A76CE6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verranno trasportati </w:t>
      </w:r>
      <w:r w:rsidR="00D83E79" w:rsidRPr="00A76CE6">
        <w:rPr>
          <w:rFonts w:asciiTheme="majorHAnsi" w:hAnsiTheme="majorHAnsi" w:cstheme="majorHAnsi"/>
          <w:color w:val="000000" w:themeColor="text1"/>
          <w:sz w:val="22"/>
          <w:szCs w:val="22"/>
        </w:rPr>
        <w:t>in un viaggio emozionante attraverso storie che raccontano esperienze di vita, connessioni autentiche con le culture montane e la bellezza di ambienti naturali straordinari.</w:t>
      </w:r>
      <w:r w:rsidRPr="00A76CE6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 </w:t>
      </w:r>
    </w:p>
    <w:p w14:paraId="5DDFE5AA" w14:textId="77777777" w:rsidR="00367CAF" w:rsidRPr="00A76CE6" w:rsidRDefault="00367CAF" w:rsidP="004D1971">
      <w:pPr>
        <w:shd w:val="clear" w:color="auto" w:fill="FFFFFF"/>
        <w:spacing w:line="360" w:lineRule="atLeast"/>
        <w:ind w:right="-7"/>
        <w:jc w:val="both"/>
        <w:rPr>
          <w:rFonts w:asciiTheme="majorHAnsi" w:hAnsiTheme="majorHAnsi" w:cstheme="majorHAnsi"/>
          <w:color w:val="000000" w:themeColor="text1"/>
          <w:sz w:val="22"/>
          <w:szCs w:val="22"/>
        </w:rPr>
      </w:pPr>
    </w:p>
    <w:p w14:paraId="0437BAD2" w14:textId="6A5A2284" w:rsidR="00E95D8D" w:rsidRPr="00A76CE6" w:rsidRDefault="00D83E79" w:rsidP="006E0693">
      <w:pPr>
        <w:shd w:val="clear" w:color="auto" w:fill="FFFFFF"/>
        <w:spacing w:line="320" w:lineRule="atLeast"/>
        <w:ind w:right="-6"/>
        <w:jc w:val="both"/>
        <w:rPr>
          <w:rFonts w:asciiTheme="majorHAnsi" w:hAnsiTheme="majorHAnsi" w:cstheme="majorHAnsi"/>
          <w:i/>
          <w:iCs/>
          <w:color w:val="000000" w:themeColor="text1"/>
          <w:sz w:val="22"/>
          <w:szCs w:val="22"/>
        </w:rPr>
      </w:pPr>
      <w:r w:rsidRPr="00A76CE6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Alessandra Raggio, CEO di Itaca the Outdoor Community, </w:t>
      </w:r>
      <w:r w:rsidR="006E0693" w:rsidRPr="00A76CE6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commenta: </w:t>
      </w:r>
      <w:r w:rsidR="006E0693" w:rsidRPr="00A76CE6">
        <w:rPr>
          <w:rFonts w:asciiTheme="majorHAnsi" w:hAnsiTheme="majorHAnsi" w:cstheme="majorHAnsi"/>
          <w:i/>
          <w:iCs/>
          <w:color w:val="000000" w:themeColor="text1"/>
          <w:sz w:val="22"/>
          <w:szCs w:val="22"/>
        </w:rPr>
        <w:t>“Il</w:t>
      </w:r>
      <w:r w:rsidR="00E95D8D" w:rsidRPr="00A76CE6">
        <w:rPr>
          <w:rFonts w:asciiTheme="majorHAnsi" w:hAnsiTheme="majorHAnsi" w:cstheme="majorHAnsi"/>
          <w:i/>
          <w:iCs/>
          <w:color w:val="000000" w:themeColor="text1"/>
          <w:sz w:val="22"/>
          <w:szCs w:val="22"/>
        </w:rPr>
        <w:t xml:space="preserve"> tour italiano rappresenta una celebrazione collettiva dell’amore per la montagna e </w:t>
      </w:r>
      <w:r w:rsidRPr="00A76CE6">
        <w:rPr>
          <w:rFonts w:asciiTheme="majorHAnsi" w:hAnsiTheme="majorHAnsi" w:cstheme="majorHAnsi"/>
          <w:i/>
          <w:iCs/>
          <w:color w:val="000000" w:themeColor="text1"/>
          <w:sz w:val="22"/>
          <w:szCs w:val="22"/>
        </w:rPr>
        <w:t>del</w:t>
      </w:r>
      <w:r w:rsidR="00E95D8D" w:rsidRPr="00A76CE6">
        <w:rPr>
          <w:rFonts w:asciiTheme="majorHAnsi" w:hAnsiTheme="majorHAnsi" w:cstheme="majorHAnsi"/>
          <w:i/>
          <w:iCs/>
          <w:color w:val="000000" w:themeColor="text1"/>
          <w:sz w:val="22"/>
          <w:szCs w:val="22"/>
        </w:rPr>
        <w:t>lo spirito di avventura, un’occasione per vivere insieme storie che accendono l’immaginazione e rafforzano il legame con la natura e le culture che la abitano</w:t>
      </w:r>
      <w:r w:rsidRPr="00A76CE6">
        <w:rPr>
          <w:rFonts w:asciiTheme="majorHAnsi" w:hAnsiTheme="majorHAnsi" w:cstheme="majorHAnsi"/>
          <w:i/>
          <w:iCs/>
          <w:color w:val="000000" w:themeColor="text1"/>
          <w:sz w:val="22"/>
          <w:szCs w:val="22"/>
        </w:rPr>
        <w:t xml:space="preserve">. </w:t>
      </w:r>
      <w:r w:rsidR="00B1475D" w:rsidRPr="00A76CE6">
        <w:rPr>
          <w:rFonts w:asciiTheme="majorHAnsi" w:hAnsiTheme="majorHAnsi" w:cstheme="majorHAnsi"/>
          <w:i/>
          <w:iCs/>
          <w:color w:val="000000" w:themeColor="text1"/>
          <w:sz w:val="22"/>
          <w:szCs w:val="22"/>
        </w:rPr>
        <w:t>Questi racconti invitano lo spettatore a immergersi nella magnificenza degli ambienti naturali, esplorando al contempo le sfide, i trionfi e le profonde sfumature dell’esperienza umana</w:t>
      </w:r>
      <w:r w:rsidR="00266052" w:rsidRPr="00A76CE6">
        <w:rPr>
          <w:rFonts w:asciiTheme="majorHAnsi" w:hAnsiTheme="majorHAnsi" w:cstheme="majorHAnsi"/>
          <w:i/>
          <w:iCs/>
          <w:color w:val="000000" w:themeColor="text1"/>
          <w:sz w:val="22"/>
          <w:szCs w:val="22"/>
        </w:rPr>
        <w:t>.</w:t>
      </w:r>
      <w:r w:rsidR="00B1475D" w:rsidRPr="00A76CE6">
        <w:rPr>
          <w:rFonts w:asciiTheme="majorHAnsi" w:hAnsiTheme="majorHAnsi" w:cstheme="majorHAnsi"/>
          <w:i/>
          <w:iCs/>
          <w:color w:val="000000" w:themeColor="text1"/>
          <w:sz w:val="22"/>
          <w:szCs w:val="22"/>
        </w:rPr>
        <w:t>”</w:t>
      </w:r>
    </w:p>
    <w:p w14:paraId="603146F0" w14:textId="77777777" w:rsidR="003068D5" w:rsidRPr="00A76CE6" w:rsidRDefault="003068D5" w:rsidP="003068D5">
      <w:pPr>
        <w:shd w:val="clear" w:color="auto" w:fill="FFFFFF"/>
        <w:spacing w:line="360" w:lineRule="atLeast"/>
        <w:ind w:right="-7"/>
        <w:jc w:val="both"/>
        <w:rPr>
          <w:rFonts w:asciiTheme="majorHAnsi" w:hAnsiTheme="majorHAnsi" w:cstheme="majorHAnsi"/>
          <w:color w:val="000000" w:themeColor="text1"/>
          <w:sz w:val="22"/>
          <w:szCs w:val="22"/>
        </w:rPr>
      </w:pPr>
    </w:p>
    <w:p w14:paraId="14D664A3" w14:textId="678CCEB4" w:rsidR="00DC69A9" w:rsidRPr="00A76CE6" w:rsidRDefault="003068D5" w:rsidP="006E0693">
      <w:pPr>
        <w:shd w:val="clear" w:color="auto" w:fill="FFFFFF"/>
        <w:spacing w:line="320" w:lineRule="atLeast"/>
        <w:ind w:right="-6"/>
        <w:jc w:val="both"/>
        <w:rPr>
          <w:rFonts w:asciiTheme="majorHAnsi" w:hAnsiTheme="majorHAnsi" w:cstheme="majorHAnsi"/>
          <w:color w:val="000000" w:themeColor="text1"/>
          <w:sz w:val="22"/>
          <w:szCs w:val="22"/>
        </w:rPr>
      </w:pPr>
      <w:r w:rsidRPr="00A76CE6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Il </w:t>
      </w:r>
      <w:r w:rsidR="006E0693" w:rsidRPr="00A76CE6">
        <w:rPr>
          <w:rFonts w:asciiTheme="majorHAnsi" w:hAnsiTheme="majorHAnsi" w:cstheme="majorHAnsi"/>
          <w:b/>
          <w:color w:val="000000" w:themeColor="text1"/>
          <w:sz w:val="22"/>
          <w:szCs w:val="22"/>
        </w:rPr>
        <w:t>BANFF Centre Mountain Film Festival</w:t>
      </w:r>
      <w:r w:rsidR="00D83E79" w:rsidRPr="00A76CE6">
        <w:rPr>
          <w:rFonts w:asciiTheme="majorHAnsi" w:hAnsiTheme="majorHAnsi" w:cstheme="majorHAnsi"/>
          <w:color w:val="000000" w:themeColor="text1"/>
          <w:sz w:val="22"/>
          <w:szCs w:val="22"/>
        </w:rPr>
        <w:t>, che si svolge ogni anno a novembre nella città canadese di Banff, è il concorso cinematografico internazionale più prestigioso dedicato alla montagna e all'avventura.</w:t>
      </w:r>
      <w:r w:rsidR="006E0693" w:rsidRPr="00A76CE6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 </w:t>
      </w:r>
      <w:r w:rsidR="00D83E79" w:rsidRPr="00A76CE6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Dal 1976, seleziona i migliori film che catturano lo spirito della montagna, premia la regia, la promozione della cultura montana e il rispetto per l'ambiente. </w:t>
      </w:r>
      <w:r w:rsidRPr="00A76CE6">
        <w:rPr>
          <w:rFonts w:asciiTheme="majorHAnsi" w:hAnsiTheme="majorHAnsi" w:cstheme="majorHAnsi"/>
          <w:color w:val="000000" w:themeColor="text1"/>
          <w:sz w:val="22"/>
          <w:szCs w:val="22"/>
        </w:rPr>
        <w:t>Anno dopo anno l'evento continua a crescere in qualità, offrendo l'opportunità di condividere esperienze e lasciarsi ispirare da persone che vivono lo spirito di avventura e affrontano incredibili sfide della natura.</w:t>
      </w:r>
    </w:p>
    <w:p w14:paraId="4326661E" w14:textId="10A1F364" w:rsidR="00A44F28" w:rsidRPr="00A76CE6" w:rsidRDefault="00A44F28" w:rsidP="00743460">
      <w:pPr>
        <w:shd w:val="clear" w:color="auto" w:fill="FFFFFF"/>
        <w:spacing w:line="360" w:lineRule="atLeast"/>
        <w:ind w:right="-7"/>
        <w:jc w:val="both"/>
        <w:rPr>
          <w:rFonts w:asciiTheme="majorHAnsi" w:hAnsiTheme="majorHAnsi" w:cstheme="majorHAnsi"/>
          <w:color w:val="000000" w:themeColor="text1"/>
          <w:sz w:val="22"/>
          <w:szCs w:val="22"/>
        </w:rPr>
      </w:pPr>
    </w:p>
    <w:p w14:paraId="7AE5E3F9" w14:textId="1A1F79B2" w:rsidR="000D6BEC" w:rsidRPr="00A76CE6" w:rsidRDefault="000D6BEC" w:rsidP="000D6BEC">
      <w:pPr>
        <w:shd w:val="clear" w:color="auto" w:fill="FFFFFF"/>
        <w:spacing w:line="360" w:lineRule="atLeast"/>
        <w:ind w:right="-7"/>
        <w:jc w:val="both"/>
        <w:rPr>
          <w:rFonts w:asciiTheme="majorHAnsi" w:hAnsiTheme="majorHAnsi" w:cstheme="majorHAnsi"/>
          <w:color w:val="000000" w:themeColor="text1"/>
          <w:sz w:val="22"/>
          <w:szCs w:val="22"/>
        </w:rPr>
      </w:pPr>
      <w:r w:rsidRPr="00A76CE6">
        <w:rPr>
          <w:rFonts w:asciiTheme="majorHAnsi" w:hAnsiTheme="majorHAnsi" w:cstheme="majorHAnsi"/>
          <w:color w:val="000000" w:themeColor="text1"/>
          <w:sz w:val="22"/>
          <w:szCs w:val="22"/>
        </w:rPr>
        <w:lastRenderedPageBreak/>
        <w:t>Nella realizzazione dell’edizione 202</w:t>
      </w:r>
      <w:r w:rsidR="005E6A76" w:rsidRPr="00A76CE6">
        <w:rPr>
          <w:rFonts w:asciiTheme="majorHAnsi" w:hAnsiTheme="majorHAnsi" w:cstheme="majorHAnsi"/>
          <w:color w:val="000000" w:themeColor="text1"/>
          <w:sz w:val="22"/>
          <w:szCs w:val="22"/>
        </w:rPr>
        <w:t>5</w:t>
      </w:r>
      <w:r w:rsidRPr="00A76CE6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, il Banff Centre Mountain Film Festival World Tour in Italia è affiancato da </w:t>
      </w:r>
      <w:hyperlink r:id="rId7" w:history="1">
        <w:r w:rsidRPr="00A76CE6">
          <w:rPr>
            <w:rStyle w:val="Collegamentoipertestuale"/>
            <w:rFonts w:asciiTheme="majorHAnsi" w:hAnsiTheme="majorHAnsi" w:cstheme="majorHAnsi"/>
            <w:sz w:val="22"/>
            <w:szCs w:val="22"/>
          </w:rPr>
          <w:t>La Sportiva</w:t>
        </w:r>
      </w:hyperlink>
      <w:r w:rsidRPr="00A76CE6">
        <w:rPr>
          <w:rFonts w:asciiTheme="majorHAnsi" w:hAnsiTheme="majorHAnsi" w:cstheme="majorHAnsi"/>
          <w:sz w:val="22"/>
          <w:szCs w:val="22"/>
        </w:rPr>
        <w:t>,</w:t>
      </w:r>
      <w:r w:rsidRPr="00A76CE6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 </w:t>
      </w:r>
      <w:hyperlink r:id="rId8" w:history="1">
        <w:r w:rsidRPr="00A76CE6">
          <w:rPr>
            <w:rStyle w:val="Collegamentoipertestuale"/>
            <w:rFonts w:asciiTheme="majorHAnsi" w:hAnsiTheme="majorHAnsi" w:cstheme="majorHAnsi"/>
            <w:sz w:val="22"/>
            <w:szCs w:val="22"/>
          </w:rPr>
          <w:t>Ferrino,</w:t>
        </w:r>
      </w:hyperlink>
      <w:r w:rsidRPr="00A76CE6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 </w:t>
      </w:r>
      <w:hyperlink r:id="rId9" w:history="1">
        <w:r w:rsidRPr="00A76CE6">
          <w:rPr>
            <w:rStyle w:val="Collegamentoipertestuale"/>
            <w:rFonts w:asciiTheme="majorHAnsi" w:hAnsiTheme="majorHAnsi" w:cstheme="majorHAnsi"/>
            <w:sz w:val="22"/>
            <w:szCs w:val="22"/>
          </w:rPr>
          <w:t>Viaggia con Carlo</w:t>
        </w:r>
      </w:hyperlink>
      <w:r w:rsidRPr="00A76CE6">
        <w:rPr>
          <w:rFonts w:asciiTheme="majorHAnsi" w:hAnsiTheme="majorHAnsi" w:cstheme="majorHAnsi"/>
          <w:sz w:val="22"/>
          <w:szCs w:val="22"/>
        </w:rPr>
        <w:t xml:space="preserve">, </w:t>
      </w:r>
      <w:hyperlink r:id="rId10" w:history="1">
        <w:proofErr w:type="spellStart"/>
        <w:r w:rsidRPr="00A76CE6">
          <w:rPr>
            <w:rStyle w:val="Collegamentoipertestuale"/>
            <w:rFonts w:asciiTheme="majorHAnsi" w:hAnsiTheme="majorHAnsi" w:cstheme="majorHAnsi"/>
            <w:sz w:val="22"/>
            <w:szCs w:val="22"/>
          </w:rPr>
          <w:t>Buff</w:t>
        </w:r>
        <w:proofErr w:type="spellEnd"/>
        <w:r w:rsidRPr="00A76CE6">
          <w:rPr>
            <w:rStyle w:val="Collegamentoipertestuale"/>
            <w:rFonts w:asciiTheme="majorHAnsi" w:hAnsiTheme="majorHAnsi" w:cstheme="majorHAnsi"/>
            <w:sz w:val="22"/>
            <w:szCs w:val="22"/>
          </w:rPr>
          <w:t>®,</w:t>
        </w:r>
      </w:hyperlink>
      <w:r w:rsidRPr="00A76CE6">
        <w:rPr>
          <w:rFonts w:asciiTheme="majorHAnsi" w:hAnsiTheme="majorHAnsi" w:cstheme="majorHAnsi"/>
          <w:sz w:val="22"/>
          <w:szCs w:val="22"/>
        </w:rPr>
        <w:t xml:space="preserve"> e dall’</w:t>
      </w:r>
      <w:r w:rsidRPr="00A76CE6">
        <w:rPr>
          <w:rStyle w:val="Collegamentoipertestuale"/>
          <w:rFonts w:asciiTheme="majorHAnsi" w:hAnsiTheme="majorHAnsi" w:cstheme="majorHAnsi"/>
          <w:sz w:val="22"/>
          <w:szCs w:val="22"/>
        </w:rPr>
        <w:t xml:space="preserve">Ambasciata del Canada in Italia </w:t>
      </w:r>
      <w:r w:rsidRPr="00A76CE6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come Partner istituzionale. Inoltre si avvale del Patrocinio del </w:t>
      </w:r>
      <w:hyperlink r:id="rId11" w:history="1">
        <w:r w:rsidRPr="00A76CE6">
          <w:rPr>
            <w:rStyle w:val="Collegamentoipertestuale"/>
            <w:rFonts w:asciiTheme="majorHAnsi" w:hAnsiTheme="majorHAnsi" w:cstheme="majorHAnsi"/>
            <w:sz w:val="22"/>
            <w:szCs w:val="22"/>
          </w:rPr>
          <w:t>CNSAS Corpo Nazionale del Soccorso Alpino e Speleologico</w:t>
        </w:r>
      </w:hyperlink>
      <w:r w:rsidRPr="00A76CE6">
        <w:rPr>
          <w:rFonts w:asciiTheme="majorHAnsi" w:hAnsiTheme="majorHAnsi" w:cstheme="majorHAnsi"/>
          <w:sz w:val="22"/>
          <w:szCs w:val="22"/>
        </w:rPr>
        <w:t xml:space="preserve">, della </w:t>
      </w:r>
      <w:hyperlink r:id="rId12" w:history="1">
        <w:r w:rsidRPr="00A76CE6">
          <w:rPr>
            <w:rStyle w:val="Collegamentoipertestuale"/>
            <w:rFonts w:asciiTheme="majorHAnsi" w:hAnsiTheme="majorHAnsi" w:cstheme="majorHAnsi"/>
            <w:sz w:val="22"/>
            <w:szCs w:val="22"/>
          </w:rPr>
          <w:t>FASI Federazione Arrampicata Sportiva Italiana</w:t>
        </w:r>
      </w:hyperlink>
      <w:r w:rsidRPr="00A76CE6">
        <w:rPr>
          <w:rFonts w:asciiTheme="majorHAnsi" w:hAnsiTheme="majorHAnsi" w:cstheme="majorHAnsi"/>
          <w:sz w:val="22"/>
          <w:szCs w:val="22"/>
        </w:rPr>
        <w:t xml:space="preserve"> e </w:t>
      </w:r>
      <w:hyperlink r:id="rId13" w:history="1">
        <w:r w:rsidRPr="00A76CE6">
          <w:rPr>
            <w:rStyle w:val="Collegamentoipertestuale"/>
            <w:rFonts w:asciiTheme="majorHAnsi" w:hAnsiTheme="majorHAnsi" w:cstheme="majorHAnsi"/>
            <w:sz w:val="22"/>
            <w:szCs w:val="22"/>
          </w:rPr>
          <w:t>dell’AGESCI Associazione Guide e Scouts Cattolici Italiani</w:t>
        </w:r>
      </w:hyperlink>
      <w:r w:rsidRPr="00A76CE6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; dei </w:t>
      </w:r>
      <w:hyperlink r:id="rId14" w:history="1">
        <w:r w:rsidRPr="00A76CE6">
          <w:rPr>
            <w:rStyle w:val="Collegamentoipertestuale"/>
            <w:rFonts w:asciiTheme="majorHAnsi" w:hAnsiTheme="majorHAnsi" w:cstheme="majorHAnsi"/>
            <w:sz w:val="22"/>
            <w:szCs w:val="22"/>
          </w:rPr>
          <w:t>Brocchi sui Blocchi</w:t>
        </w:r>
      </w:hyperlink>
      <w:r w:rsidRPr="00A76CE6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 come Supporter e di </w:t>
      </w:r>
      <w:hyperlink r:id="rId15" w:history="1">
        <w:r w:rsidRPr="00A76CE6">
          <w:rPr>
            <w:rStyle w:val="Collegamentoipertestuale"/>
            <w:rFonts w:asciiTheme="majorHAnsi" w:hAnsiTheme="majorHAnsi" w:cstheme="majorHAnsi"/>
            <w:sz w:val="22"/>
            <w:szCs w:val="22"/>
          </w:rPr>
          <w:t>zeroCO2</w:t>
        </w:r>
      </w:hyperlink>
      <w:r w:rsidRPr="00A76CE6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 come Partner </w:t>
      </w:r>
      <w:proofErr w:type="spellStart"/>
      <w:r w:rsidRPr="00A76CE6">
        <w:rPr>
          <w:rFonts w:asciiTheme="majorHAnsi" w:hAnsiTheme="majorHAnsi" w:cstheme="majorHAnsi"/>
          <w:color w:val="000000" w:themeColor="text1"/>
          <w:sz w:val="22"/>
          <w:szCs w:val="22"/>
        </w:rPr>
        <w:t>Conservation</w:t>
      </w:r>
      <w:proofErr w:type="spellEnd"/>
      <w:r w:rsidRPr="00A76CE6">
        <w:rPr>
          <w:rFonts w:asciiTheme="majorHAnsi" w:hAnsiTheme="majorHAnsi" w:cstheme="majorHAnsi"/>
          <w:color w:val="000000" w:themeColor="text1"/>
          <w:sz w:val="22"/>
          <w:szCs w:val="22"/>
        </w:rPr>
        <w:t>.</w:t>
      </w:r>
    </w:p>
    <w:p w14:paraId="6067C0C4" w14:textId="55BF625B" w:rsidR="000D6BEC" w:rsidRPr="00A76CE6" w:rsidRDefault="000D6BEC" w:rsidP="000D6BEC">
      <w:pPr>
        <w:shd w:val="clear" w:color="auto" w:fill="FFFFFF"/>
        <w:spacing w:line="360" w:lineRule="atLeast"/>
        <w:ind w:right="-7"/>
        <w:jc w:val="both"/>
        <w:rPr>
          <w:rFonts w:asciiTheme="majorHAnsi" w:hAnsiTheme="majorHAnsi" w:cstheme="majorHAnsi"/>
          <w:sz w:val="22"/>
          <w:szCs w:val="22"/>
        </w:rPr>
      </w:pPr>
      <w:r w:rsidRPr="00A76CE6">
        <w:rPr>
          <w:rFonts w:asciiTheme="majorHAnsi" w:hAnsiTheme="majorHAnsi" w:cstheme="majorHAnsi"/>
          <w:color w:val="000000" w:themeColor="text1"/>
          <w:sz w:val="22"/>
          <w:szCs w:val="22"/>
        </w:rPr>
        <w:t>Media partner per l’edizione 202</w:t>
      </w:r>
      <w:r w:rsidR="005E6A76" w:rsidRPr="00A76CE6">
        <w:rPr>
          <w:rFonts w:asciiTheme="majorHAnsi" w:hAnsiTheme="majorHAnsi" w:cstheme="majorHAnsi"/>
          <w:color w:val="000000" w:themeColor="text1"/>
          <w:sz w:val="22"/>
          <w:szCs w:val="22"/>
        </w:rPr>
        <w:t>5</w:t>
      </w:r>
      <w:r w:rsidRPr="00A76CE6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 sono </w:t>
      </w:r>
      <w:hyperlink r:id="rId16" w:history="1">
        <w:r w:rsidRPr="00A76CE6">
          <w:rPr>
            <w:rStyle w:val="Collegamentoipertestuale"/>
            <w:rFonts w:asciiTheme="majorHAnsi" w:hAnsiTheme="majorHAnsi" w:cstheme="majorHAnsi"/>
            <w:sz w:val="22"/>
            <w:szCs w:val="22"/>
          </w:rPr>
          <w:t xml:space="preserve">Radio </w:t>
        </w:r>
        <w:proofErr w:type="spellStart"/>
        <w:r w:rsidRPr="00A76CE6">
          <w:rPr>
            <w:rStyle w:val="Collegamentoipertestuale"/>
            <w:rFonts w:asciiTheme="majorHAnsi" w:hAnsiTheme="majorHAnsi" w:cstheme="majorHAnsi"/>
            <w:sz w:val="22"/>
            <w:szCs w:val="22"/>
          </w:rPr>
          <w:t>DeeJay</w:t>
        </w:r>
        <w:proofErr w:type="spellEnd"/>
      </w:hyperlink>
      <w:r w:rsidRPr="00A76CE6">
        <w:rPr>
          <w:rFonts w:asciiTheme="majorHAnsi" w:hAnsiTheme="majorHAnsi" w:cstheme="majorHAnsi"/>
          <w:sz w:val="22"/>
          <w:szCs w:val="22"/>
        </w:rPr>
        <w:t xml:space="preserve">, </w:t>
      </w:r>
      <w:hyperlink r:id="rId17" w:history="1">
        <w:r w:rsidRPr="00A76CE6">
          <w:rPr>
            <w:rStyle w:val="Collegamentoipertestuale"/>
            <w:rFonts w:asciiTheme="majorHAnsi" w:hAnsiTheme="majorHAnsi" w:cstheme="majorHAnsi"/>
            <w:sz w:val="22"/>
            <w:szCs w:val="22"/>
          </w:rPr>
          <w:t>SkyTg24</w:t>
        </w:r>
      </w:hyperlink>
      <w:r w:rsidRPr="00A76CE6">
        <w:rPr>
          <w:rFonts w:asciiTheme="majorHAnsi" w:hAnsiTheme="majorHAnsi" w:cstheme="majorHAnsi"/>
          <w:sz w:val="22"/>
          <w:szCs w:val="22"/>
        </w:rPr>
        <w:t xml:space="preserve">, </w:t>
      </w:r>
      <w:hyperlink r:id="rId18" w:history="1">
        <w:proofErr w:type="spellStart"/>
        <w:r w:rsidRPr="00A76CE6">
          <w:rPr>
            <w:rStyle w:val="Collegamentoipertestuale"/>
            <w:rFonts w:asciiTheme="majorHAnsi" w:hAnsiTheme="majorHAnsi" w:cstheme="majorHAnsi"/>
            <w:sz w:val="22"/>
            <w:szCs w:val="22"/>
          </w:rPr>
          <w:t>Icarus</w:t>
        </w:r>
        <w:proofErr w:type="spellEnd"/>
      </w:hyperlink>
      <w:r w:rsidRPr="00A76CE6">
        <w:rPr>
          <w:rFonts w:asciiTheme="majorHAnsi" w:hAnsiTheme="majorHAnsi" w:cstheme="majorHAnsi"/>
          <w:sz w:val="22"/>
          <w:szCs w:val="22"/>
        </w:rPr>
        <w:t xml:space="preserve">, </w:t>
      </w:r>
      <w:hyperlink r:id="rId19" w:history="1">
        <w:r w:rsidR="0079385E" w:rsidRPr="00A76CE6">
          <w:rPr>
            <w:rStyle w:val="Collegamentoipertestuale"/>
            <w:rFonts w:asciiTheme="majorHAnsi" w:hAnsiTheme="majorHAnsi" w:cstheme="majorHAnsi"/>
            <w:sz w:val="22"/>
            <w:szCs w:val="22"/>
          </w:rPr>
          <w:t>Focus</w:t>
        </w:r>
      </w:hyperlink>
      <w:r w:rsidR="0079385E" w:rsidRPr="00A76CE6">
        <w:rPr>
          <w:rFonts w:asciiTheme="majorHAnsi" w:hAnsiTheme="majorHAnsi" w:cstheme="majorHAnsi"/>
          <w:sz w:val="22"/>
          <w:szCs w:val="22"/>
        </w:rPr>
        <w:t xml:space="preserve">, </w:t>
      </w:r>
      <w:hyperlink r:id="rId20" w:history="1">
        <w:r w:rsidRPr="00A76CE6">
          <w:rPr>
            <w:rStyle w:val="Collegamentoipertestuale"/>
            <w:rFonts w:asciiTheme="majorHAnsi" w:hAnsiTheme="majorHAnsi" w:cstheme="majorHAnsi"/>
            <w:sz w:val="22"/>
            <w:szCs w:val="22"/>
          </w:rPr>
          <w:t>Planetmountain.com</w:t>
        </w:r>
      </w:hyperlink>
      <w:r w:rsidRPr="00A76CE6">
        <w:rPr>
          <w:rFonts w:asciiTheme="majorHAnsi" w:hAnsiTheme="majorHAnsi" w:cstheme="majorHAnsi"/>
          <w:sz w:val="22"/>
          <w:szCs w:val="22"/>
        </w:rPr>
        <w:t xml:space="preserve">, </w:t>
      </w:r>
      <w:hyperlink r:id="rId21" w:history="1">
        <w:r w:rsidRPr="00A76CE6">
          <w:rPr>
            <w:rStyle w:val="Collegamentoipertestuale"/>
            <w:rFonts w:asciiTheme="majorHAnsi" w:hAnsiTheme="majorHAnsi" w:cstheme="majorHAnsi"/>
            <w:sz w:val="22"/>
            <w:szCs w:val="22"/>
          </w:rPr>
          <w:t xml:space="preserve">The </w:t>
        </w:r>
        <w:proofErr w:type="spellStart"/>
        <w:r w:rsidRPr="00A76CE6">
          <w:rPr>
            <w:rStyle w:val="Collegamentoipertestuale"/>
            <w:rFonts w:asciiTheme="majorHAnsi" w:hAnsiTheme="majorHAnsi" w:cstheme="majorHAnsi"/>
            <w:sz w:val="22"/>
            <w:szCs w:val="22"/>
          </w:rPr>
          <w:t>Pill</w:t>
        </w:r>
        <w:proofErr w:type="spellEnd"/>
      </w:hyperlink>
      <w:r w:rsidRPr="00A76CE6">
        <w:rPr>
          <w:rFonts w:asciiTheme="majorHAnsi" w:hAnsiTheme="majorHAnsi" w:cstheme="majorHAnsi"/>
          <w:sz w:val="22"/>
          <w:szCs w:val="22"/>
        </w:rPr>
        <w:t xml:space="preserve"> </w:t>
      </w:r>
      <w:r w:rsidRPr="00A76CE6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e </w:t>
      </w:r>
      <w:hyperlink r:id="rId22" w:history="1">
        <w:proofErr w:type="spellStart"/>
        <w:r w:rsidRPr="00A76CE6">
          <w:rPr>
            <w:rStyle w:val="Collegamentoipertestuale"/>
            <w:rFonts w:asciiTheme="majorHAnsi" w:hAnsiTheme="majorHAnsi" w:cstheme="majorHAnsi"/>
            <w:sz w:val="22"/>
            <w:szCs w:val="22"/>
          </w:rPr>
          <w:t>MNTNJournal</w:t>
        </w:r>
        <w:proofErr w:type="spellEnd"/>
      </w:hyperlink>
      <w:r w:rsidRPr="00A76CE6">
        <w:rPr>
          <w:rFonts w:asciiTheme="majorHAnsi" w:hAnsiTheme="majorHAnsi" w:cstheme="majorHAnsi"/>
          <w:sz w:val="22"/>
          <w:szCs w:val="22"/>
        </w:rPr>
        <w:t>.</w:t>
      </w:r>
    </w:p>
    <w:p w14:paraId="3002EA5E" w14:textId="77777777" w:rsidR="000D6BEC" w:rsidRPr="00A76CE6" w:rsidRDefault="000D6BEC" w:rsidP="00743460">
      <w:pPr>
        <w:shd w:val="clear" w:color="auto" w:fill="FFFFFF"/>
        <w:spacing w:line="360" w:lineRule="atLeast"/>
        <w:ind w:right="-7"/>
        <w:jc w:val="both"/>
        <w:rPr>
          <w:rFonts w:asciiTheme="majorHAnsi" w:hAnsiTheme="majorHAnsi" w:cstheme="majorHAnsi"/>
          <w:color w:val="000000" w:themeColor="text1"/>
          <w:sz w:val="22"/>
          <w:szCs w:val="22"/>
        </w:rPr>
      </w:pPr>
    </w:p>
    <w:p w14:paraId="5735471B" w14:textId="31F5BE49" w:rsidR="00D73471" w:rsidRPr="00A76CE6" w:rsidRDefault="00D73471" w:rsidP="00743460">
      <w:pPr>
        <w:shd w:val="clear" w:color="auto" w:fill="FFFFFF"/>
        <w:spacing w:line="360" w:lineRule="auto"/>
        <w:ind w:right="-7"/>
        <w:jc w:val="center"/>
        <w:rPr>
          <w:rFonts w:asciiTheme="majorHAnsi" w:eastAsia="Arial" w:hAnsiTheme="majorHAnsi" w:cstheme="majorHAnsi"/>
          <w:color w:val="000000" w:themeColor="text1"/>
          <w:sz w:val="22"/>
          <w:szCs w:val="22"/>
        </w:rPr>
      </w:pPr>
      <w:r w:rsidRPr="00A76CE6">
        <w:rPr>
          <w:rFonts w:asciiTheme="majorHAnsi" w:eastAsia="Arial" w:hAnsiTheme="majorHAnsi" w:cstheme="majorHAnsi"/>
          <w:color w:val="000000" w:themeColor="text1"/>
          <w:sz w:val="22"/>
          <w:szCs w:val="22"/>
        </w:rPr>
        <w:t>*****</w:t>
      </w:r>
    </w:p>
    <w:p w14:paraId="3B45AB7E" w14:textId="39A4C3C3" w:rsidR="00037A9E" w:rsidRPr="00A76CE6" w:rsidRDefault="00F4170A" w:rsidP="006E0693">
      <w:pPr>
        <w:shd w:val="clear" w:color="auto" w:fill="FFFFFF"/>
        <w:spacing w:line="320" w:lineRule="atLeast"/>
        <w:ind w:right="-7"/>
        <w:jc w:val="both"/>
        <w:rPr>
          <w:rFonts w:asciiTheme="majorHAnsi" w:eastAsia="Arial" w:hAnsiTheme="majorHAnsi" w:cstheme="majorHAnsi"/>
          <w:color w:val="000000" w:themeColor="text1"/>
          <w:sz w:val="22"/>
          <w:szCs w:val="22"/>
        </w:rPr>
      </w:pPr>
      <w:r w:rsidRPr="00A76CE6">
        <w:rPr>
          <w:rFonts w:asciiTheme="majorHAnsi" w:eastAsia="Arial" w:hAnsiTheme="majorHAnsi" w:cstheme="majorHAnsi"/>
          <w:color w:val="000000" w:themeColor="text1"/>
          <w:sz w:val="22"/>
          <w:szCs w:val="22"/>
        </w:rPr>
        <w:t xml:space="preserve">Per le </w:t>
      </w:r>
      <w:r w:rsidR="0079357F" w:rsidRPr="00A76CE6">
        <w:rPr>
          <w:rFonts w:asciiTheme="majorHAnsi" w:eastAsia="Arial" w:hAnsiTheme="majorHAnsi" w:cstheme="majorHAnsi"/>
          <w:b/>
          <w:color w:val="000000" w:themeColor="text1"/>
          <w:sz w:val="22"/>
          <w:szCs w:val="22"/>
        </w:rPr>
        <w:t xml:space="preserve">DATE </w:t>
      </w:r>
      <w:r w:rsidR="0079357F" w:rsidRPr="00A76CE6">
        <w:rPr>
          <w:rFonts w:asciiTheme="majorHAnsi" w:eastAsia="Arial" w:hAnsiTheme="majorHAnsi" w:cstheme="majorHAnsi"/>
          <w:color w:val="000000" w:themeColor="text1"/>
          <w:sz w:val="22"/>
          <w:szCs w:val="22"/>
        </w:rPr>
        <w:t xml:space="preserve">e </w:t>
      </w:r>
      <w:r w:rsidRPr="00A76CE6">
        <w:rPr>
          <w:rFonts w:asciiTheme="majorHAnsi" w:eastAsia="Arial" w:hAnsiTheme="majorHAnsi" w:cstheme="majorHAnsi"/>
          <w:color w:val="000000" w:themeColor="text1"/>
          <w:sz w:val="22"/>
          <w:szCs w:val="22"/>
        </w:rPr>
        <w:t xml:space="preserve">per acquistare i </w:t>
      </w:r>
      <w:r w:rsidR="0079357F" w:rsidRPr="00A76CE6">
        <w:rPr>
          <w:rFonts w:asciiTheme="majorHAnsi" w:eastAsia="Arial" w:hAnsiTheme="majorHAnsi" w:cstheme="majorHAnsi"/>
          <w:b/>
          <w:color w:val="000000" w:themeColor="text1"/>
          <w:sz w:val="22"/>
          <w:szCs w:val="22"/>
        </w:rPr>
        <w:t>BIGLIETTI</w:t>
      </w:r>
      <w:r w:rsidR="00037A9E" w:rsidRPr="00A76CE6">
        <w:rPr>
          <w:rFonts w:asciiTheme="majorHAnsi" w:eastAsia="Arial" w:hAnsiTheme="majorHAnsi" w:cstheme="majorHAnsi"/>
          <w:b/>
          <w:color w:val="000000" w:themeColor="text1"/>
          <w:sz w:val="22"/>
          <w:szCs w:val="22"/>
        </w:rPr>
        <w:t xml:space="preserve"> 202</w:t>
      </w:r>
      <w:r w:rsidR="00E95D8D" w:rsidRPr="00A76CE6">
        <w:rPr>
          <w:rFonts w:asciiTheme="majorHAnsi" w:eastAsia="Arial" w:hAnsiTheme="majorHAnsi" w:cstheme="majorHAnsi"/>
          <w:b/>
          <w:color w:val="000000" w:themeColor="text1"/>
          <w:sz w:val="22"/>
          <w:szCs w:val="22"/>
        </w:rPr>
        <w:t>5</w:t>
      </w:r>
      <w:r w:rsidR="00037A9E" w:rsidRPr="00A76CE6">
        <w:rPr>
          <w:rFonts w:asciiTheme="majorHAnsi" w:eastAsia="Arial" w:hAnsiTheme="majorHAnsi" w:cstheme="majorHAnsi"/>
          <w:color w:val="000000" w:themeColor="text1"/>
          <w:sz w:val="22"/>
          <w:szCs w:val="22"/>
        </w:rPr>
        <w:t xml:space="preserve">, </w:t>
      </w:r>
      <w:r w:rsidR="00037A9E" w:rsidRPr="00A76CE6">
        <w:rPr>
          <w:rFonts w:asciiTheme="majorHAnsi" w:eastAsia="Arial" w:hAnsiTheme="majorHAnsi" w:cstheme="majorHAnsi"/>
          <w:b/>
          <w:sz w:val="22"/>
          <w:szCs w:val="22"/>
        </w:rPr>
        <w:t xml:space="preserve">clicca </w:t>
      </w:r>
      <w:hyperlink r:id="rId23" w:history="1">
        <w:r w:rsidR="00037A9E" w:rsidRPr="00A76CE6">
          <w:rPr>
            <w:rStyle w:val="Collegamentoipertestuale"/>
            <w:rFonts w:asciiTheme="majorHAnsi" w:eastAsia="Arial" w:hAnsiTheme="majorHAnsi" w:cstheme="majorHAnsi"/>
            <w:b/>
            <w:sz w:val="22"/>
            <w:szCs w:val="22"/>
          </w:rPr>
          <w:t>qui</w:t>
        </w:r>
      </w:hyperlink>
      <w:r w:rsidR="00037A9E" w:rsidRPr="00A76CE6">
        <w:rPr>
          <w:rFonts w:asciiTheme="majorHAnsi" w:eastAsia="Arial" w:hAnsiTheme="majorHAnsi" w:cstheme="majorHAnsi"/>
          <w:b/>
          <w:sz w:val="22"/>
          <w:szCs w:val="22"/>
        </w:rPr>
        <w:t>!</w:t>
      </w:r>
    </w:p>
    <w:p w14:paraId="3898C2D4" w14:textId="0E3D8A01" w:rsidR="00401AEF" w:rsidRPr="00A76CE6" w:rsidRDefault="00541D23" w:rsidP="00A76CE6">
      <w:pPr>
        <w:shd w:val="clear" w:color="auto" w:fill="FFFFFF"/>
        <w:spacing w:line="480" w:lineRule="auto"/>
        <w:ind w:right="-6"/>
        <w:jc w:val="both"/>
        <w:rPr>
          <w:rFonts w:asciiTheme="majorHAnsi" w:eastAsia="Arial" w:hAnsiTheme="majorHAnsi" w:cstheme="majorHAnsi"/>
          <w:color w:val="000000" w:themeColor="text1"/>
          <w:sz w:val="22"/>
          <w:szCs w:val="22"/>
        </w:rPr>
      </w:pPr>
      <w:r w:rsidRPr="00A76CE6">
        <w:rPr>
          <w:rFonts w:asciiTheme="majorHAnsi" w:eastAsia="Arial" w:hAnsiTheme="majorHAnsi" w:cstheme="majorHAnsi"/>
          <w:color w:val="000000" w:themeColor="text1"/>
          <w:sz w:val="22"/>
          <w:szCs w:val="22"/>
        </w:rPr>
        <w:t>(</w:t>
      </w:r>
      <w:r w:rsidR="00DC69A9" w:rsidRPr="00A76CE6">
        <w:rPr>
          <w:rFonts w:asciiTheme="majorHAnsi" w:eastAsia="Arial" w:hAnsiTheme="majorHAnsi" w:cstheme="majorHAnsi"/>
          <w:color w:val="000000" w:themeColor="text1"/>
          <w:sz w:val="22"/>
          <w:szCs w:val="22"/>
        </w:rPr>
        <w:t xml:space="preserve">i </w:t>
      </w:r>
      <w:r w:rsidRPr="00A76CE6">
        <w:rPr>
          <w:rFonts w:asciiTheme="majorHAnsi" w:eastAsia="Arial" w:hAnsiTheme="majorHAnsi" w:cstheme="majorHAnsi"/>
          <w:color w:val="000000" w:themeColor="text1"/>
          <w:sz w:val="22"/>
          <w:szCs w:val="22"/>
        </w:rPr>
        <w:t xml:space="preserve">biglietti sono acquistabili solo online e presso i </w:t>
      </w:r>
      <w:r w:rsidR="00ED709B" w:rsidRPr="00A76CE6">
        <w:rPr>
          <w:rFonts w:asciiTheme="majorHAnsi" w:eastAsia="Arial" w:hAnsiTheme="majorHAnsi" w:cstheme="majorHAnsi"/>
          <w:color w:val="000000" w:themeColor="text1"/>
          <w:sz w:val="22"/>
          <w:szCs w:val="22"/>
        </w:rPr>
        <w:t>rivenditori locali</w:t>
      </w:r>
      <w:r w:rsidRPr="00A76CE6">
        <w:rPr>
          <w:rFonts w:asciiTheme="majorHAnsi" w:eastAsia="Arial" w:hAnsiTheme="majorHAnsi" w:cstheme="majorHAnsi"/>
          <w:color w:val="000000" w:themeColor="text1"/>
          <w:sz w:val="22"/>
          <w:szCs w:val="22"/>
        </w:rPr>
        <w:t xml:space="preserve"> </w:t>
      </w:r>
      <w:proofErr w:type="spellStart"/>
      <w:r w:rsidRPr="00A76CE6">
        <w:rPr>
          <w:rFonts w:asciiTheme="majorHAnsi" w:eastAsia="Arial" w:hAnsiTheme="majorHAnsi" w:cstheme="majorHAnsi"/>
          <w:color w:val="000000" w:themeColor="text1"/>
          <w:sz w:val="22"/>
          <w:szCs w:val="22"/>
        </w:rPr>
        <w:t>Vivaticket</w:t>
      </w:r>
      <w:proofErr w:type="spellEnd"/>
      <w:r w:rsidRPr="00A76CE6">
        <w:rPr>
          <w:rFonts w:asciiTheme="majorHAnsi" w:eastAsia="Arial" w:hAnsiTheme="majorHAnsi" w:cstheme="majorHAnsi"/>
          <w:color w:val="000000" w:themeColor="text1"/>
          <w:sz w:val="22"/>
          <w:szCs w:val="22"/>
        </w:rPr>
        <w:t>)</w:t>
      </w:r>
    </w:p>
    <w:p w14:paraId="327821CB" w14:textId="170718FC" w:rsidR="009F3DBA" w:rsidRPr="00A76CE6" w:rsidRDefault="009F3DBA" w:rsidP="006E0693">
      <w:pPr>
        <w:shd w:val="clear" w:color="auto" w:fill="FFFFFF"/>
        <w:spacing w:line="320" w:lineRule="atLeast"/>
        <w:ind w:right="-7"/>
        <w:jc w:val="both"/>
        <w:rPr>
          <w:rStyle w:val="Collegamentoipertestuale"/>
          <w:rFonts w:asciiTheme="majorHAnsi" w:hAnsiTheme="majorHAnsi" w:cstheme="majorHAnsi"/>
          <w:b/>
          <w:color w:val="000000" w:themeColor="text1"/>
          <w:sz w:val="22"/>
          <w:szCs w:val="22"/>
          <w:u w:val="none"/>
        </w:rPr>
      </w:pPr>
      <w:r w:rsidRPr="00A76CE6">
        <w:rPr>
          <w:rStyle w:val="Collegamentoipertestuale"/>
          <w:rFonts w:asciiTheme="majorHAnsi" w:hAnsiTheme="majorHAnsi" w:cstheme="majorHAnsi"/>
          <w:b/>
          <w:color w:val="000000" w:themeColor="text1"/>
          <w:sz w:val="22"/>
          <w:szCs w:val="22"/>
          <w:u w:val="none"/>
        </w:rPr>
        <w:t>CARTELLA STAMPA – DOWNLOAD</w:t>
      </w:r>
    </w:p>
    <w:p w14:paraId="22A02242" w14:textId="04212760" w:rsidR="009F3DBA" w:rsidRPr="00A76CE6" w:rsidRDefault="00000000" w:rsidP="00A76CE6">
      <w:pPr>
        <w:shd w:val="clear" w:color="auto" w:fill="FFFFFF"/>
        <w:spacing w:line="480" w:lineRule="auto"/>
        <w:ind w:right="-6"/>
        <w:jc w:val="both"/>
        <w:rPr>
          <w:rFonts w:asciiTheme="majorHAnsi" w:eastAsia="Arial" w:hAnsiTheme="majorHAnsi" w:cstheme="majorHAnsi"/>
          <w:sz w:val="22"/>
          <w:szCs w:val="22"/>
        </w:rPr>
      </w:pPr>
      <w:hyperlink r:id="rId24" w:history="1">
        <w:r w:rsidR="009F3DBA" w:rsidRPr="00A76CE6">
          <w:rPr>
            <w:rStyle w:val="Collegamentoipertestuale"/>
            <w:rFonts w:asciiTheme="majorHAnsi" w:hAnsiTheme="majorHAnsi" w:cstheme="majorHAnsi"/>
            <w:bCs/>
            <w:sz w:val="22"/>
            <w:szCs w:val="22"/>
          </w:rPr>
          <w:t>https://bit.ly/2025-BANFF_Press-Kit</w:t>
        </w:r>
      </w:hyperlink>
    </w:p>
    <w:p w14:paraId="371577F1" w14:textId="77777777" w:rsidR="00DC69A9" w:rsidRPr="002A255E" w:rsidRDefault="00FA7A53" w:rsidP="00A76CE6">
      <w:pPr>
        <w:shd w:val="clear" w:color="auto" w:fill="FFFFFF"/>
        <w:spacing w:line="320" w:lineRule="atLeast"/>
        <w:ind w:right="-7"/>
        <w:jc w:val="both"/>
        <w:rPr>
          <w:rStyle w:val="Collegamentoipertestuale"/>
          <w:rFonts w:asciiTheme="majorHAnsi" w:hAnsiTheme="majorHAnsi" w:cstheme="majorHAnsi"/>
          <w:b/>
          <w:color w:val="000000" w:themeColor="text1"/>
          <w:sz w:val="22"/>
          <w:szCs w:val="22"/>
          <w:u w:val="none"/>
          <w:lang w:val="sv-SE"/>
        </w:rPr>
      </w:pPr>
      <w:r w:rsidRPr="002A255E">
        <w:rPr>
          <w:rStyle w:val="Collegamentoipertestuale"/>
          <w:rFonts w:asciiTheme="majorHAnsi" w:hAnsiTheme="majorHAnsi" w:cstheme="majorHAnsi"/>
          <w:b/>
          <w:color w:val="000000" w:themeColor="text1"/>
          <w:sz w:val="22"/>
          <w:szCs w:val="22"/>
          <w:u w:val="none"/>
          <w:lang w:val="sv-SE"/>
        </w:rPr>
        <w:t>TAG SOCIAL MEDIA</w:t>
      </w:r>
      <w:r w:rsidR="000A3CE0" w:rsidRPr="002A255E">
        <w:rPr>
          <w:rStyle w:val="Collegamentoipertestuale"/>
          <w:rFonts w:asciiTheme="majorHAnsi" w:hAnsiTheme="majorHAnsi" w:cstheme="majorHAnsi"/>
          <w:b/>
          <w:color w:val="000000" w:themeColor="text1"/>
          <w:sz w:val="22"/>
          <w:szCs w:val="22"/>
          <w:u w:val="none"/>
          <w:lang w:val="sv-SE"/>
        </w:rPr>
        <w:t xml:space="preserve"> </w:t>
      </w:r>
    </w:p>
    <w:p w14:paraId="3427068B" w14:textId="0F5A4320" w:rsidR="00FA7A53" w:rsidRPr="00A76CE6" w:rsidRDefault="000A3CE0" w:rsidP="006E0693">
      <w:pPr>
        <w:shd w:val="clear" w:color="auto" w:fill="FFFFFF"/>
        <w:spacing w:line="320" w:lineRule="atLeast"/>
        <w:ind w:right="-7"/>
        <w:jc w:val="both"/>
        <w:rPr>
          <w:rStyle w:val="Collegamentoipertestuale"/>
          <w:rFonts w:asciiTheme="majorHAnsi" w:hAnsiTheme="majorHAnsi" w:cstheme="majorHAnsi"/>
          <w:color w:val="000000" w:themeColor="text1"/>
          <w:sz w:val="22"/>
          <w:szCs w:val="22"/>
          <w:u w:val="none"/>
          <w:lang w:val="sv-SE"/>
        </w:rPr>
      </w:pPr>
      <w:proofErr w:type="spellStart"/>
      <w:r w:rsidRPr="00A76CE6">
        <w:rPr>
          <w:rStyle w:val="Collegamentoipertestuale"/>
          <w:rFonts w:asciiTheme="majorHAnsi" w:hAnsiTheme="majorHAnsi" w:cstheme="majorHAnsi"/>
          <w:color w:val="000000" w:themeColor="text1"/>
          <w:sz w:val="22"/>
          <w:szCs w:val="22"/>
          <w:u w:val="none"/>
          <w:lang w:val="sv-SE"/>
        </w:rPr>
        <w:t>Instagram</w:t>
      </w:r>
      <w:proofErr w:type="spellEnd"/>
      <w:r w:rsidRPr="00A76CE6">
        <w:rPr>
          <w:rStyle w:val="Collegamentoipertestuale"/>
          <w:rFonts w:asciiTheme="majorHAnsi" w:hAnsiTheme="majorHAnsi" w:cstheme="majorHAnsi"/>
          <w:color w:val="000000" w:themeColor="text1"/>
          <w:sz w:val="22"/>
          <w:szCs w:val="22"/>
          <w:u w:val="none"/>
          <w:lang w:val="sv-SE"/>
        </w:rPr>
        <w:t xml:space="preserve"> </w:t>
      </w:r>
      <w:r w:rsidR="00FA7A53" w:rsidRPr="00A76CE6">
        <w:rPr>
          <w:rStyle w:val="Collegamentoipertestuale"/>
          <w:rFonts w:asciiTheme="majorHAnsi" w:hAnsiTheme="majorHAnsi" w:cstheme="majorHAnsi"/>
          <w:color w:val="000000" w:themeColor="text1"/>
          <w:sz w:val="22"/>
          <w:szCs w:val="22"/>
          <w:u w:val="none"/>
          <w:lang w:val="sv-SE"/>
        </w:rPr>
        <w:t>@BanffItalia @</w:t>
      </w:r>
      <w:proofErr w:type="gramStart"/>
      <w:r w:rsidR="00FA7A53" w:rsidRPr="00A76CE6">
        <w:rPr>
          <w:rStyle w:val="Collegamentoipertestuale"/>
          <w:rFonts w:asciiTheme="majorHAnsi" w:hAnsiTheme="majorHAnsi" w:cstheme="majorHAnsi"/>
          <w:color w:val="000000" w:themeColor="text1"/>
          <w:sz w:val="22"/>
          <w:szCs w:val="22"/>
          <w:u w:val="none"/>
          <w:lang w:val="sv-SE"/>
        </w:rPr>
        <w:t>itaca.theoutdoorcommunity</w:t>
      </w:r>
      <w:proofErr w:type="gramEnd"/>
    </w:p>
    <w:p w14:paraId="1A8AC941" w14:textId="77777777" w:rsidR="00A76CE6" w:rsidRPr="00A76CE6" w:rsidRDefault="00DC69A9" w:rsidP="00A76CE6">
      <w:pPr>
        <w:shd w:val="clear" w:color="auto" w:fill="FFFFFF"/>
        <w:spacing w:line="480" w:lineRule="auto"/>
        <w:ind w:right="-6"/>
        <w:jc w:val="both"/>
        <w:rPr>
          <w:rStyle w:val="Collegamentoipertestuale"/>
          <w:rFonts w:asciiTheme="majorHAnsi" w:hAnsiTheme="majorHAnsi" w:cstheme="majorHAnsi"/>
          <w:color w:val="000000" w:themeColor="text1"/>
          <w:sz w:val="22"/>
          <w:szCs w:val="22"/>
          <w:u w:val="none"/>
          <w:lang w:val="sv-SE"/>
        </w:rPr>
      </w:pPr>
      <w:r w:rsidRPr="00A76CE6">
        <w:rPr>
          <w:rStyle w:val="Collegamentoipertestuale"/>
          <w:rFonts w:asciiTheme="majorHAnsi" w:hAnsiTheme="majorHAnsi" w:cstheme="majorHAnsi"/>
          <w:color w:val="000000" w:themeColor="text1"/>
          <w:sz w:val="22"/>
          <w:szCs w:val="22"/>
          <w:u w:val="none"/>
          <w:lang w:val="sv-SE"/>
        </w:rPr>
        <w:t>Facebook @BanffMountainFilmFestivalItaly</w:t>
      </w:r>
    </w:p>
    <w:p w14:paraId="15B30B67" w14:textId="7BE1A52E" w:rsidR="00CB131F" w:rsidRPr="00A76CE6" w:rsidRDefault="00CB131F" w:rsidP="00A76CE6">
      <w:pPr>
        <w:shd w:val="clear" w:color="auto" w:fill="FFFFFF"/>
        <w:spacing w:line="480" w:lineRule="auto"/>
        <w:ind w:right="-6"/>
        <w:jc w:val="both"/>
        <w:rPr>
          <w:rFonts w:asciiTheme="majorHAnsi" w:hAnsiTheme="majorHAnsi" w:cstheme="majorHAnsi"/>
          <w:color w:val="000000" w:themeColor="text1"/>
          <w:sz w:val="22"/>
          <w:szCs w:val="22"/>
        </w:rPr>
      </w:pPr>
      <w:r w:rsidRPr="00A76CE6">
        <w:rPr>
          <w:rFonts w:asciiTheme="majorHAnsi" w:hAnsiTheme="majorHAnsi" w:cstheme="majorHAnsi"/>
          <w:color w:val="000000" w:themeColor="text1"/>
          <w:sz w:val="22"/>
          <w:szCs w:val="22"/>
        </w:rPr>
        <w:t>*****</w:t>
      </w:r>
    </w:p>
    <w:p w14:paraId="58C6C0EB" w14:textId="3623B909" w:rsidR="0019221D" w:rsidRPr="00A76CE6" w:rsidRDefault="00D56E47" w:rsidP="00743460">
      <w:pPr>
        <w:widowControl w:val="0"/>
        <w:autoSpaceDE w:val="0"/>
        <w:autoSpaceDN w:val="0"/>
        <w:adjustRightInd w:val="0"/>
        <w:spacing w:line="360" w:lineRule="auto"/>
        <w:ind w:right="-7"/>
        <w:jc w:val="both"/>
        <w:rPr>
          <w:rFonts w:asciiTheme="majorHAnsi" w:eastAsiaTheme="minorEastAsia" w:hAnsiTheme="majorHAnsi" w:cstheme="majorHAnsi"/>
          <w:b/>
          <w:bCs/>
          <w:iCs/>
          <w:color w:val="000000" w:themeColor="text1"/>
          <w:sz w:val="22"/>
          <w:szCs w:val="22"/>
          <w:lang w:eastAsia="ja-JP"/>
        </w:rPr>
      </w:pPr>
      <w:r w:rsidRPr="00A76CE6">
        <w:rPr>
          <w:rFonts w:asciiTheme="majorHAnsi" w:eastAsiaTheme="minorEastAsia" w:hAnsiTheme="majorHAnsi" w:cstheme="majorHAnsi"/>
          <w:b/>
          <w:bCs/>
          <w:iCs/>
          <w:color w:val="000000" w:themeColor="text1"/>
          <w:sz w:val="22"/>
          <w:szCs w:val="22"/>
          <w:lang w:eastAsia="ja-JP"/>
        </w:rPr>
        <w:t>ABOUT</w:t>
      </w:r>
      <w:r w:rsidR="0019221D" w:rsidRPr="00A76CE6">
        <w:rPr>
          <w:rFonts w:asciiTheme="majorHAnsi" w:eastAsiaTheme="minorEastAsia" w:hAnsiTheme="majorHAnsi" w:cstheme="majorHAnsi"/>
          <w:b/>
          <w:bCs/>
          <w:iCs/>
          <w:color w:val="000000" w:themeColor="text1"/>
          <w:sz w:val="22"/>
          <w:szCs w:val="22"/>
          <w:lang w:eastAsia="ja-JP"/>
        </w:rPr>
        <w:t xml:space="preserve"> ITACA The Outdoor Community</w:t>
      </w:r>
    </w:p>
    <w:p w14:paraId="4525D62D" w14:textId="77777777" w:rsidR="00991804" w:rsidRPr="00A76CE6" w:rsidRDefault="00000000" w:rsidP="006E0693">
      <w:pPr>
        <w:widowControl w:val="0"/>
        <w:autoSpaceDE w:val="0"/>
        <w:autoSpaceDN w:val="0"/>
        <w:adjustRightInd w:val="0"/>
        <w:spacing w:line="320" w:lineRule="atLeast"/>
        <w:ind w:right="-7"/>
        <w:jc w:val="both"/>
        <w:rPr>
          <w:rFonts w:asciiTheme="majorHAnsi" w:eastAsiaTheme="minorEastAsia" w:hAnsiTheme="majorHAnsi" w:cstheme="majorHAnsi"/>
          <w:i/>
          <w:iCs/>
          <w:color w:val="000000" w:themeColor="text1"/>
          <w:sz w:val="22"/>
          <w:szCs w:val="22"/>
          <w:lang w:eastAsia="ja-JP"/>
        </w:rPr>
      </w:pPr>
      <w:hyperlink r:id="rId25" w:history="1">
        <w:r w:rsidR="00991804" w:rsidRPr="00A76CE6">
          <w:rPr>
            <w:rStyle w:val="Collegamentoipertestuale"/>
            <w:rFonts w:asciiTheme="majorHAnsi" w:eastAsiaTheme="minorEastAsia" w:hAnsiTheme="majorHAnsi" w:cstheme="majorHAnsi"/>
            <w:i/>
            <w:iCs/>
            <w:sz w:val="22"/>
            <w:szCs w:val="22"/>
            <w:lang w:eastAsia="ja-JP"/>
          </w:rPr>
          <w:t>ITACA The Outdoor Community</w:t>
        </w:r>
      </w:hyperlink>
      <w:r w:rsidR="00991804" w:rsidRPr="00A76CE6">
        <w:rPr>
          <w:rFonts w:asciiTheme="majorHAnsi" w:eastAsiaTheme="minorEastAsia" w:hAnsiTheme="majorHAnsi" w:cstheme="majorHAnsi"/>
          <w:i/>
          <w:iCs/>
          <w:color w:val="000000" w:themeColor="text1"/>
          <w:sz w:val="22"/>
          <w:szCs w:val="22"/>
          <w:lang w:eastAsia="ja-JP"/>
        </w:rPr>
        <w:t xml:space="preserve"> è una società specializzata nell’ideazione, organizzazione e promozione di eventi e rassegne cinematografiche dedicate ai film di avventura che raccontano storie di mare, montagna e sport outdoor. ITACA cura, organizza e promuove il </w:t>
      </w:r>
      <w:hyperlink r:id="rId26" w:history="1">
        <w:r w:rsidR="00991804" w:rsidRPr="00A76CE6">
          <w:rPr>
            <w:rStyle w:val="Collegamentoipertestuale"/>
            <w:rFonts w:asciiTheme="majorHAnsi" w:eastAsiaTheme="minorEastAsia" w:hAnsiTheme="majorHAnsi" w:cstheme="majorHAnsi"/>
            <w:i/>
            <w:iCs/>
            <w:sz w:val="22"/>
            <w:szCs w:val="22"/>
            <w:lang w:eastAsia="ja-JP"/>
          </w:rPr>
          <w:t>Banff Centre Mountain Film Festival World Tour</w:t>
        </w:r>
      </w:hyperlink>
      <w:r w:rsidR="00991804" w:rsidRPr="00A76CE6">
        <w:rPr>
          <w:rFonts w:asciiTheme="majorHAnsi" w:eastAsiaTheme="minorEastAsia" w:hAnsiTheme="majorHAnsi" w:cstheme="majorHAnsi"/>
          <w:i/>
          <w:iCs/>
          <w:color w:val="000000" w:themeColor="text1"/>
          <w:sz w:val="22"/>
          <w:szCs w:val="22"/>
          <w:lang w:eastAsia="ja-JP"/>
        </w:rPr>
        <w:t>, l'</w:t>
      </w:r>
      <w:hyperlink r:id="rId27" w:history="1">
        <w:r w:rsidR="00991804" w:rsidRPr="00A76CE6">
          <w:rPr>
            <w:rStyle w:val="Collegamentoipertestuale"/>
            <w:rFonts w:asciiTheme="majorHAnsi" w:eastAsiaTheme="minorEastAsia" w:hAnsiTheme="majorHAnsi" w:cstheme="majorHAnsi"/>
            <w:i/>
            <w:iCs/>
            <w:sz w:val="22"/>
            <w:szCs w:val="22"/>
            <w:lang w:eastAsia="ja-JP"/>
          </w:rPr>
          <w:t>Ocean Film Festival</w:t>
        </w:r>
      </w:hyperlink>
      <w:r w:rsidR="00991804" w:rsidRPr="00A76CE6">
        <w:rPr>
          <w:rFonts w:asciiTheme="majorHAnsi" w:eastAsiaTheme="minorEastAsia" w:hAnsiTheme="majorHAnsi" w:cstheme="majorHAnsi"/>
          <w:i/>
          <w:iCs/>
          <w:color w:val="000000" w:themeColor="text1"/>
          <w:sz w:val="22"/>
          <w:szCs w:val="22"/>
          <w:lang w:eastAsia="ja-JP"/>
        </w:rPr>
        <w:t xml:space="preserve"> e il </w:t>
      </w:r>
      <w:hyperlink r:id="rId28" w:history="1">
        <w:proofErr w:type="spellStart"/>
        <w:r w:rsidR="00991804" w:rsidRPr="00A76CE6">
          <w:rPr>
            <w:rStyle w:val="Collegamentoipertestuale"/>
            <w:rFonts w:asciiTheme="majorHAnsi" w:eastAsiaTheme="minorEastAsia" w:hAnsiTheme="majorHAnsi" w:cstheme="majorHAnsi"/>
            <w:i/>
            <w:iCs/>
            <w:sz w:val="22"/>
            <w:szCs w:val="22"/>
            <w:lang w:eastAsia="ja-JP"/>
          </w:rPr>
          <w:t>Reel</w:t>
        </w:r>
        <w:proofErr w:type="spellEnd"/>
        <w:r w:rsidR="00991804" w:rsidRPr="00A76CE6">
          <w:rPr>
            <w:rStyle w:val="Collegamentoipertestuale"/>
            <w:rFonts w:asciiTheme="majorHAnsi" w:eastAsiaTheme="minorEastAsia" w:hAnsiTheme="majorHAnsi" w:cstheme="majorHAnsi"/>
            <w:i/>
            <w:iCs/>
            <w:sz w:val="22"/>
            <w:szCs w:val="22"/>
            <w:lang w:eastAsia="ja-JP"/>
          </w:rPr>
          <w:t xml:space="preserve"> Rock Tour</w:t>
        </w:r>
      </w:hyperlink>
      <w:r w:rsidR="00991804" w:rsidRPr="00A76CE6">
        <w:rPr>
          <w:rFonts w:asciiTheme="majorHAnsi" w:eastAsiaTheme="minorEastAsia" w:hAnsiTheme="majorHAnsi" w:cstheme="majorHAnsi"/>
          <w:i/>
          <w:iCs/>
          <w:color w:val="000000" w:themeColor="text1"/>
          <w:sz w:val="22"/>
          <w:szCs w:val="22"/>
          <w:lang w:eastAsia="ja-JP"/>
        </w:rPr>
        <w:t xml:space="preserve">, di cui è licenziataria in esclusiva per l'Italia. </w:t>
      </w:r>
    </w:p>
    <w:p w14:paraId="57965523" w14:textId="77777777" w:rsidR="00991804" w:rsidRPr="00A76CE6" w:rsidRDefault="00991804" w:rsidP="006E0693">
      <w:pPr>
        <w:widowControl w:val="0"/>
        <w:autoSpaceDE w:val="0"/>
        <w:autoSpaceDN w:val="0"/>
        <w:adjustRightInd w:val="0"/>
        <w:spacing w:line="320" w:lineRule="atLeast"/>
        <w:ind w:right="-7"/>
        <w:jc w:val="both"/>
        <w:rPr>
          <w:rFonts w:asciiTheme="majorHAnsi" w:eastAsiaTheme="minorEastAsia" w:hAnsiTheme="majorHAnsi" w:cstheme="majorHAnsi"/>
          <w:i/>
          <w:iCs/>
          <w:color w:val="000000" w:themeColor="text1"/>
          <w:sz w:val="22"/>
          <w:szCs w:val="22"/>
          <w:lang w:eastAsia="ja-JP"/>
        </w:rPr>
      </w:pPr>
      <w:r w:rsidRPr="00A76CE6">
        <w:rPr>
          <w:rFonts w:asciiTheme="majorHAnsi" w:eastAsiaTheme="minorEastAsia" w:hAnsiTheme="majorHAnsi" w:cstheme="majorHAnsi"/>
          <w:i/>
          <w:iCs/>
          <w:color w:val="000000" w:themeColor="text1"/>
          <w:sz w:val="22"/>
          <w:szCs w:val="22"/>
          <w:lang w:eastAsia="ja-JP"/>
        </w:rPr>
        <w:t xml:space="preserve">Nel 2019, ITACA è distributore in esclusiva del </w:t>
      </w:r>
      <w:r w:rsidRPr="00A76CE6">
        <w:rPr>
          <w:rStyle w:val="Collegamentoipertestuale"/>
          <w:rFonts w:asciiTheme="majorHAnsi" w:eastAsiaTheme="minorEastAsia" w:hAnsiTheme="majorHAnsi" w:cstheme="majorHAnsi"/>
          <w:i/>
          <w:iCs/>
          <w:sz w:val="22"/>
          <w:szCs w:val="22"/>
          <w:u w:val="none"/>
        </w:rPr>
        <w:t>film FREE SOLO</w:t>
      </w:r>
      <w:r w:rsidRPr="00A76CE6">
        <w:rPr>
          <w:rFonts w:asciiTheme="majorHAnsi" w:eastAsiaTheme="minorEastAsia" w:hAnsiTheme="majorHAnsi" w:cstheme="majorHAnsi"/>
          <w:i/>
          <w:iCs/>
          <w:color w:val="000000" w:themeColor="text1"/>
          <w:sz w:val="22"/>
          <w:szCs w:val="22"/>
          <w:lang w:eastAsia="ja-JP"/>
        </w:rPr>
        <w:t xml:space="preserve">, vincitore dell’Oscar 2019 come Miglior Documentario. Lancia </w:t>
      </w:r>
      <w:hyperlink r:id="rId29" w:history="1">
        <w:r w:rsidRPr="00A76CE6">
          <w:rPr>
            <w:rStyle w:val="Collegamentoipertestuale"/>
            <w:rFonts w:asciiTheme="majorHAnsi" w:eastAsiaTheme="minorEastAsia" w:hAnsiTheme="majorHAnsi" w:cstheme="majorHAnsi"/>
            <w:i/>
            <w:iCs/>
            <w:sz w:val="22"/>
            <w:szCs w:val="22"/>
            <w:lang w:eastAsia="ja-JP"/>
          </w:rPr>
          <w:t>ITACA ON DEMAND</w:t>
        </w:r>
      </w:hyperlink>
      <w:r w:rsidRPr="00A76CE6">
        <w:rPr>
          <w:rFonts w:asciiTheme="majorHAnsi" w:eastAsiaTheme="minorEastAsia" w:hAnsiTheme="majorHAnsi" w:cstheme="majorHAnsi"/>
          <w:i/>
          <w:iCs/>
          <w:color w:val="000000" w:themeColor="text1"/>
          <w:sz w:val="22"/>
          <w:szCs w:val="22"/>
          <w:lang w:eastAsia="ja-JP"/>
        </w:rPr>
        <w:t xml:space="preserve"> nel 2020, la piattaforma streaming in Italia interamente dedicata al mondo Outdoor: i migliori film in streaming di avventura, montagna, mari e oceani e action sport. </w:t>
      </w:r>
    </w:p>
    <w:p w14:paraId="0BE41BD3" w14:textId="77777777" w:rsidR="00A76CE6" w:rsidRPr="00A76CE6" w:rsidRDefault="00A76CE6" w:rsidP="00D73471">
      <w:pPr>
        <w:shd w:val="clear" w:color="auto" w:fill="FFFFFF"/>
        <w:spacing w:line="360" w:lineRule="auto"/>
        <w:jc w:val="center"/>
        <w:rPr>
          <w:rFonts w:asciiTheme="majorHAnsi" w:hAnsiTheme="majorHAnsi" w:cstheme="majorHAnsi"/>
          <w:sz w:val="22"/>
          <w:szCs w:val="22"/>
        </w:rPr>
      </w:pPr>
    </w:p>
    <w:p w14:paraId="2BA12427" w14:textId="595779AF" w:rsidR="005D5C4B" w:rsidRPr="00A76CE6" w:rsidRDefault="007031FB" w:rsidP="00D73471">
      <w:pPr>
        <w:shd w:val="clear" w:color="auto" w:fill="FFFFFF"/>
        <w:spacing w:line="360" w:lineRule="auto"/>
        <w:jc w:val="center"/>
        <w:rPr>
          <w:rFonts w:asciiTheme="majorHAnsi" w:hAnsiTheme="majorHAnsi" w:cstheme="majorHAnsi"/>
          <w:sz w:val="22"/>
          <w:szCs w:val="22"/>
        </w:rPr>
      </w:pPr>
      <w:r w:rsidRPr="00A76CE6">
        <w:rPr>
          <w:rFonts w:asciiTheme="majorHAnsi" w:hAnsiTheme="majorHAnsi" w:cstheme="majorHAnsi"/>
          <w:sz w:val="22"/>
          <w:szCs w:val="22"/>
        </w:rPr>
        <w:t>*****</w:t>
      </w:r>
    </w:p>
    <w:p w14:paraId="5FF4B599" w14:textId="68DF05C3" w:rsidR="005D5C4B" w:rsidRPr="00A76CE6" w:rsidRDefault="0079357F" w:rsidP="00B359B9">
      <w:pPr>
        <w:shd w:val="clear" w:color="auto" w:fill="FFFFFF"/>
        <w:spacing w:line="360" w:lineRule="auto"/>
        <w:rPr>
          <w:rFonts w:asciiTheme="majorHAnsi" w:eastAsia="Arial" w:hAnsiTheme="majorHAnsi" w:cstheme="majorHAnsi"/>
          <w:b/>
          <w:bCs/>
          <w:caps/>
          <w:color w:val="000000"/>
          <w:sz w:val="22"/>
          <w:szCs w:val="22"/>
        </w:rPr>
      </w:pPr>
      <w:r w:rsidRPr="00A76CE6">
        <w:rPr>
          <w:rFonts w:asciiTheme="majorHAnsi" w:eastAsia="Arial" w:hAnsiTheme="majorHAnsi" w:cstheme="majorHAnsi"/>
          <w:b/>
          <w:bCs/>
          <w:caps/>
          <w:color w:val="000000"/>
          <w:sz w:val="22"/>
          <w:szCs w:val="22"/>
        </w:rPr>
        <w:t>INFORMAZIONI</w:t>
      </w:r>
    </w:p>
    <w:p w14:paraId="49E788B8" w14:textId="35C3A946" w:rsidR="005D5C4B" w:rsidRPr="00A76CE6" w:rsidRDefault="00B94183" w:rsidP="006E0693">
      <w:pPr>
        <w:shd w:val="clear" w:color="auto" w:fill="FFFFFF"/>
        <w:spacing w:line="320" w:lineRule="atLeast"/>
        <w:jc w:val="both"/>
        <w:rPr>
          <w:rFonts w:asciiTheme="majorHAnsi" w:eastAsia="Arial" w:hAnsiTheme="majorHAnsi" w:cstheme="majorHAnsi"/>
          <w:color w:val="000000"/>
          <w:sz w:val="22"/>
          <w:szCs w:val="22"/>
        </w:rPr>
      </w:pPr>
      <w:r w:rsidRPr="00A76CE6">
        <w:rPr>
          <w:rFonts w:asciiTheme="majorHAnsi" w:eastAsia="Arial" w:hAnsiTheme="majorHAnsi" w:cstheme="majorHAnsi"/>
          <w:color w:val="000000"/>
          <w:sz w:val="22"/>
          <w:szCs w:val="22"/>
        </w:rPr>
        <w:t>Alessandra Raggio</w:t>
      </w:r>
    </w:p>
    <w:p w14:paraId="5274E863" w14:textId="5A59B1BF" w:rsidR="005D5C4B" w:rsidRPr="00A76CE6" w:rsidRDefault="00271CBC" w:rsidP="006E0693">
      <w:pPr>
        <w:shd w:val="clear" w:color="auto" w:fill="FFFFFF"/>
        <w:spacing w:line="320" w:lineRule="atLeast"/>
        <w:jc w:val="both"/>
        <w:rPr>
          <w:rFonts w:asciiTheme="majorHAnsi" w:eastAsia="Arial" w:hAnsiTheme="majorHAnsi" w:cstheme="majorHAnsi"/>
          <w:color w:val="000000"/>
          <w:sz w:val="22"/>
          <w:szCs w:val="22"/>
        </w:rPr>
      </w:pPr>
      <w:r w:rsidRPr="00A76CE6">
        <w:rPr>
          <w:rFonts w:asciiTheme="majorHAnsi" w:eastAsia="Arial" w:hAnsiTheme="majorHAnsi" w:cstheme="majorHAnsi"/>
          <w:color w:val="000000"/>
          <w:sz w:val="22"/>
          <w:szCs w:val="22"/>
        </w:rPr>
        <w:t xml:space="preserve">Tel: +39 </w:t>
      </w:r>
      <w:r w:rsidR="00B94183" w:rsidRPr="00A76CE6">
        <w:rPr>
          <w:rFonts w:asciiTheme="majorHAnsi" w:eastAsia="Arial" w:hAnsiTheme="majorHAnsi" w:cstheme="majorHAnsi"/>
          <w:color w:val="000000"/>
          <w:sz w:val="22"/>
          <w:szCs w:val="22"/>
        </w:rPr>
        <w:t>347</w:t>
      </w:r>
      <w:r w:rsidR="00D56E47" w:rsidRPr="00A76CE6">
        <w:rPr>
          <w:rFonts w:asciiTheme="majorHAnsi" w:eastAsia="Arial" w:hAnsiTheme="majorHAnsi" w:cstheme="majorHAnsi"/>
          <w:color w:val="000000"/>
          <w:sz w:val="22"/>
          <w:szCs w:val="22"/>
        </w:rPr>
        <w:t xml:space="preserve"> </w:t>
      </w:r>
      <w:r w:rsidR="00B94183" w:rsidRPr="00A76CE6">
        <w:rPr>
          <w:rFonts w:asciiTheme="majorHAnsi" w:eastAsia="Arial" w:hAnsiTheme="majorHAnsi" w:cstheme="majorHAnsi"/>
          <w:color w:val="000000"/>
          <w:sz w:val="22"/>
          <w:szCs w:val="22"/>
        </w:rPr>
        <w:t>2685010</w:t>
      </w:r>
    </w:p>
    <w:p w14:paraId="3767368F" w14:textId="732CDA46" w:rsidR="0088029C" w:rsidRPr="00A76CE6" w:rsidRDefault="0088029C" w:rsidP="006E0693">
      <w:pPr>
        <w:shd w:val="clear" w:color="auto" w:fill="FFFFFF"/>
        <w:spacing w:line="320" w:lineRule="atLeast"/>
        <w:jc w:val="both"/>
        <w:rPr>
          <w:rFonts w:asciiTheme="majorHAnsi" w:eastAsia="Arial" w:hAnsiTheme="majorHAnsi" w:cstheme="majorHAnsi"/>
          <w:color w:val="0000FF"/>
          <w:sz w:val="22"/>
          <w:szCs w:val="22"/>
          <w:u w:val="single"/>
        </w:rPr>
      </w:pPr>
      <w:r w:rsidRPr="00A76CE6">
        <w:rPr>
          <w:rFonts w:asciiTheme="majorHAnsi" w:eastAsia="Arial" w:hAnsiTheme="majorHAnsi" w:cstheme="majorHAnsi"/>
          <w:color w:val="000000"/>
          <w:sz w:val="22"/>
          <w:szCs w:val="22"/>
        </w:rPr>
        <w:t xml:space="preserve">Mail: </w:t>
      </w:r>
      <w:r w:rsidR="00B94183" w:rsidRPr="00A76CE6">
        <w:rPr>
          <w:rStyle w:val="Collegamentoipertestuale"/>
          <w:rFonts w:asciiTheme="majorHAnsi" w:eastAsia="Arial" w:hAnsiTheme="majorHAnsi" w:cstheme="majorHAnsi"/>
          <w:sz w:val="22"/>
          <w:szCs w:val="22"/>
        </w:rPr>
        <w:t>araggio@itacatheoutdoorcommunity.it</w:t>
      </w:r>
    </w:p>
    <w:sectPr w:rsidR="0088029C" w:rsidRPr="00A76CE6">
      <w:headerReference w:type="even" r:id="rId30"/>
      <w:headerReference w:type="default" r:id="rId31"/>
      <w:footerReference w:type="even" r:id="rId32"/>
      <w:footerReference w:type="default" r:id="rId33"/>
      <w:headerReference w:type="first" r:id="rId34"/>
      <w:footerReference w:type="first" r:id="rId35"/>
      <w:pgSz w:w="11900" w:h="16840"/>
      <w:pgMar w:top="1417" w:right="1134" w:bottom="1134" w:left="1134" w:header="142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313FB7" w14:textId="77777777" w:rsidR="000639A7" w:rsidRDefault="000639A7">
      <w:r>
        <w:separator/>
      </w:r>
    </w:p>
  </w:endnote>
  <w:endnote w:type="continuationSeparator" w:id="0">
    <w:p w14:paraId="43D5CEBE" w14:textId="77777777" w:rsidR="000639A7" w:rsidRDefault="000639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vantGarde">
    <w:altName w:val="Calibri"/>
    <w:panose1 w:val="020B0402020202020204"/>
    <w:charset w:val="4D"/>
    <w:family w:val="swiss"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9AB608" w14:textId="77777777" w:rsidR="00A14BAA" w:rsidRDefault="00A14BA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65E5B0" w14:textId="77777777" w:rsidR="00A14BAA" w:rsidRDefault="00A14BAA" w:rsidP="007040F4">
    <w:pPr>
      <w:pBdr>
        <w:left w:val="nil"/>
        <w:bottom w:val="nil"/>
        <w:right w:val="nil"/>
        <w:between w:val="nil"/>
      </w:pBdr>
      <w:tabs>
        <w:tab w:val="center" w:pos="4986"/>
        <w:tab w:val="right" w:pos="9972"/>
      </w:tabs>
      <w:ind w:hanging="1"/>
      <w:jc w:val="center"/>
      <w:rPr>
        <w:rFonts w:ascii="Arial" w:eastAsia="Arial" w:hAnsi="Arial" w:cs="Arial"/>
        <w:color w:val="FF0000"/>
      </w:rPr>
    </w:pPr>
    <w:r>
      <w:rPr>
        <w:rFonts w:ascii="Arial" w:eastAsia="Arial" w:hAnsi="Arial" w:cs="Arial"/>
        <w:color w:val="FF0000"/>
      </w:rPr>
      <w:t>_______________________________________________________________________</w:t>
    </w:r>
  </w:p>
  <w:p w14:paraId="3243DD95" w14:textId="72EC1A86" w:rsidR="00A14BAA" w:rsidRPr="00823FEF" w:rsidRDefault="00A14BAA" w:rsidP="007040F4">
    <w:pPr>
      <w:pBdr>
        <w:left w:val="nil"/>
        <w:bottom w:val="nil"/>
        <w:right w:val="nil"/>
        <w:between w:val="nil"/>
      </w:pBdr>
      <w:tabs>
        <w:tab w:val="center" w:pos="4986"/>
        <w:tab w:val="right" w:pos="9972"/>
      </w:tabs>
      <w:ind w:hanging="1"/>
      <w:jc w:val="center"/>
      <w:rPr>
        <w:rFonts w:ascii="Helvetica" w:eastAsia="Calibri" w:hAnsi="Helvetica" w:cs="Calibri"/>
        <w:color w:val="000000"/>
        <w:sz w:val="20"/>
        <w:szCs w:val="20"/>
      </w:rPr>
    </w:pPr>
  </w:p>
  <w:p w14:paraId="47A439F9" w14:textId="24726782" w:rsidR="00B1475D" w:rsidRDefault="00B1475D" w:rsidP="00B1475D">
    <w:pPr>
      <w:pStyle w:val="Normale1"/>
      <w:pBdr>
        <w:top w:val="nil"/>
        <w:left w:val="nil"/>
        <w:bottom w:val="nil"/>
        <w:right w:val="nil"/>
        <w:between w:val="nil"/>
      </w:pBdr>
      <w:tabs>
        <w:tab w:val="center" w:pos="4986"/>
        <w:tab w:val="right" w:pos="9972"/>
      </w:tabs>
      <w:spacing w:after="0"/>
      <w:jc w:val="center"/>
      <w:rPr>
        <w:rFonts w:ascii="Calibri" w:eastAsia="Calibri" w:hAnsi="Calibri" w:cs="Calibri"/>
        <w:color w:val="000000"/>
        <w:sz w:val="16"/>
        <w:szCs w:val="16"/>
      </w:rPr>
    </w:pPr>
    <w:r>
      <w:rPr>
        <w:rFonts w:ascii="Calibri" w:eastAsia="Calibri" w:hAnsi="Calibri" w:cs="Calibri"/>
        <w:color w:val="000000"/>
        <w:sz w:val="16"/>
        <w:szCs w:val="16"/>
      </w:rPr>
      <w:t>BANFF</w:t>
    </w:r>
    <w:r w:rsidRPr="00B1475D">
      <w:rPr>
        <w:rFonts w:ascii="Calibri" w:eastAsia="Calibri" w:hAnsi="Calibri" w:cs="Calibri"/>
        <w:color w:val="000000"/>
        <w:sz w:val="16"/>
        <w:szCs w:val="16"/>
      </w:rPr>
      <w:t xml:space="preserve"> Mountain Film Festival World Tour Italia </w:t>
    </w:r>
    <w:r>
      <w:rPr>
        <w:rFonts w:ascii="Calibri" w:eastAsia="Calibri" w:hAnsi="Calibri" w:cs="Calibri"/>
        <w:color w:val="000000"/>
        <w:sz w:val="16"/>
        <w:szCs w:val="16"/>
      </w:rPr>
      <w:t xml:space="preserve">è </w:t>
    </w:r>
    <w:r w:rsidRPr="00CE2B9E">
      <w:rPr>
        <w:rFonts w:ascii="Calibri" w:eastAsia="Calibri" w:hAnsi="Calibri" w:cs="Calibri"/>
        <w:color w:val="000000"/>
        <w:sz w:val="16"/>
        <w:szCs w:val="16"/>
      </w:rPr>
      <w:t>cura</w:t>
    </w:r>
    <w:r>
      <w:rPr>
        <w:rFonts w:ascii="Calibri" w:eastAsia="Calibri" w:hAnsi="Calibri" w:cs="Calibri"/>
        <w:color w:val="000000"/>
        <w:sz w:val="16"/>
        <w:szCs w:val="16"/>
      </w:rPr>
      <w:t>to</w:t>
    </w:r>
    <w:r w:rsidRPr="00CE2B9E">
      <w:rPr>
        <w:rFonts w:ascii="Calibri" w:eastAsia="Calibri" w:hAnsi="Calibri" w:cs="Calibri"/>
        <w:color w:val="000000"/>
        <w:sz w:val="16"/>
        <w:szCs w:val="16"/>
      </w:rPr>
      <w:t>, organizza</w:t>
    </w:r>
    <w:r>
      <w:rPr>
        <w:rFonts w:ascii="Calibri" w:eastAsia="Calibri" w:hAnsi="Calibri" w:cs="Calibri"/>
        <w:color w:val="000000"/>
        <w:sz w:val="16"/>
        <w:szCs w:val="16"/>
      </w:rPr>
      <w:t xml:space="preserve">to </w:t>
    </w:r>
    <w:r w:rsidRPr="00CE2B9E">
      <w:rPr>
        <w:rFonts w:ascii="Calibri" w:eastAsia="Calibri" w:hAnsi="Calibri" w:cs="Calibri"/>
        <w:color w:val="000000"/>
        <w:sz w:val="16"/>
        <w:szCs w:val="16"/>
      </w:rPr>
      <w:t>e prom</w:t>
    </w:r>
    <w:r>
      <w:rPr>
        <w:rFonts w:ascii="Calibri" w:eastAsia="Calibri" w:hAnsi="Calibri" w:cs="Calibri"/>
        <w:color w:val="000000"/>
        <w:sz w:val="16"/>
        <w:szCs w:val="16"/>
      </w:rPr>
      <w:t>osso da</w:t>
    </w:r>
  </w:p>
  <w:p w14:paraId="0250D6D5" w14:textId="0519B229" w:rsidR="00B1475D" w:rsidRDefault="00B1475D" w:rsidP="00B1475D">
    <w:pPr>
      <w:pStyle w:val="Normale1"/>
      <w:pBdr>
        <w:top w:val="nil"/>
        <w:left w:val="nil"/>
        <w:bottom w:val="nil"/>
        <w:right w:val="nil"/>
        <w:between w:val="nil"/>
      </w:pBdr>
      <w:tabs>
        <w:tab w:val="center" w:pos="4986"/>
        <w:tab w:val="right" w:pos="9972"/>
      </w:tabs>
      <w:spacing w:after="0"/>
      <w:jc w:val="center"/>
      <w:rPr>
        <w:rFonts w:ascii="Calibri" w:eastAsia="Calibri" w:hAnsi="Calibri" w:cs="Calibri"/>
        <w:color w:val="000000"/>
        <w:sz w:val="16"/>
        <w:szCs w:val="16"/>
      </w:rPr>
    </w:pPr>
    <w:r w:rsidRPr="00CE2B9E">
      <w:rPr>
        <w:rFonts w:ascii="Calibri" w:eastAsia="Calibri" w:hAnsi="Calibri" w:cs="Calibri"/>
        <w:color w:val="000000"/>
        <w:sz w:val="16"/>
        <w:szCs w:val="16"/>
      </w:rPr>
      <w:t xml:space="preserve"> </w:t>
    </w:r>
    <w:r>
      <w:rPr>
        <w:rFonts w:ascii="Calibri" w:eastAsia="Calibri" w:hAnsi="Calibri" w:cs="Calibri"/>
        <w:color w:val="000000"/>
        <w:sz w:val="16"/>
        <w:szCs w:val="16"/>
      </w:rPr>
      <w:t xml:space="preserve">Itaca </w:t>
    </w:r>
    <w:proofErr w:type="spellStart"/>
    <w:r>
      <w:rPr>
        <w:rFonts w:ascii="Calibri" w:eastAsia="Calibri" w:hAnsi="Calibri" w:cs="Calibri"/>
        <w:color w:val="000000"/>
        <w:sz w:val="16"/>
        <w:szCs w:val="16"/>
      </w:rPr>
      <w:t>Srl</w:t>
    </w:r>
    <w:proofErr w:type="spellEnd"/>
    <w:r>
      <w:rPr>
        <w:rFonts w:ascii="Calibri" w:eastAsia="Calibri" w:hAnsi="Calibri" w:cs="Calibri"/>
        <w:color w:val="000000"/>
        <w:sz w:val="16"/>
        <w:szCs w:val="16"/>
      </w:rPr>
      <w:t xml:space="preserve"> – sede legale: Via Sardegna 43 – I 20126 Milano – sede operativa: via </w:t>
    </w:r>
    <w:r w:rsidR="00ED709B">
      <w:rPr>
        <w:rFonts w:ascii="Calibri" w:eastAsia="Calibri" w:hAnsi="Calibri" w:cs="Calibri"/>
        <w:color w:val="000000"/>
        <w:sz w:val="16"/>
        <w:szCs w:val="16"/>
      </w:rPr>
      <w:t xml:space="preserve">Conca del Naviglio 18 I 20123 </w:t>
    </w:r>
    <w:r>
      <w:rPr>
        <w:rFonts w:ascii="Calibri" w:eastAsia="Calibri" w:hAnsi="Calibri" w:cs="Calibri"/>
        <w:color w:val="000000"/>
        <w:sz w:val="16"/>
        <w:szCs w:val="16"/>
      </w:rPr>
      <w:t xml:space="preserve">Milano </w:t>
    </w:r>
  </w:p>
  <w:p w14:paraId="724E66E4" w14:textId="77777777" w:rsidR="00B1475D" w:rsidRPr="00033178" w:rsidRDefault="00B1475D" w:rsidP="00B1475D">
    <w:pPr>
      <w:pStyle w:val="Normale1"/>
      <w:pBdr>
        <w:top w:val="nil"/>
        <w:left w:val="nil"/>
        <w:bottom w:val="nil"/>
        <w:right w:val="nil"/>
        <w:between w:val="nil"/>
      </w:pBdr>
      <w:tabs>
        <w:tab w:val="center" w:pos="4986"/>
        <w:tab w:val="right" w:pos="9972"/>
      </w:tabs>
      <w:spacing w:after="0"/>
      <w:jc w:val="center"/>
      <w:rPr>
        <w:rFonts w:ascii="Calibri" w:eastAsia="Calibri" w:hAnsi="Calibri" w:cs="Calibri"/>
        <w:color w:val="000000"/>
        <w:sz w:val="16"/>
        <w:szCs w:val="16"/>
      </w:rPr>
    </w:pPr>
    <w:r>
      <w:rPr>
        <w:rFonts w:ascii="Calibri" w:eastAsia="Calibri" w:hAnsi="Calibri" w:cs="Calibri"/>
        <w:color w:val="000000"/>
        <w:sz w:val="16"/>
        <w:szCs w:val="16"/>
      </w:rPr>
      <w:t xml:space="preserve">CF / Partita IVA 05265040963 / +39 347 2685010 </w:t>
    </w:r>
    <w:r>
      <w:rPr>
        <w:rFonts w:ascii="Calibri" w:eastAsia="Calibri" w:hAnsi="Calibri" w:cs="Calibri"/>
        <w:sz w:val="16"/>
        <w:szCs w:val="16"/>
      </w:rPr>
      <w:t>/</w:t>
    </w:r>
    <w:r>
      <w:rPr>
        <w:rFonts w:ascii="Calibri" w:eastAsia="Calibri" w:hAnsi="Calibri" w:cs="Calibri"/>
        <w:color w:val="000000"/>
        <w:sz w:val="16"/>
        <w:szCs w:val="16"/>
      </w:rPr>
      <w:t xml:space="preserve"> </w:t>
    </w:r>
    <w:r>
      <w:rPr>
        <w:rFonts w:ascii="Calibri" w:eastAsia="Calibri" w:hAnsi="Calibri" w:cs="Calibri"/>
        <w:sz w:val="16"/>
        <w:szCs w:val="16"/>
      </w:rPr>
      <w:t>hello</w:t>
    </w:r>
    <w:r>
      <w:rPr>
        <w:rFonts w:ascii="Calibri" w:eastAsia="Calibri" w:hAnsi="Calibri" w:cs="Calibri"/>
        <w:color w:val="000000"/>
        <w:sz w:val="16"/>
        <w:szCs w:val="16"/>
      </w:rPr>
      <w:t xml:space="preserve">@itacatheoutdoorcommunity.it </w:t>
    </w:r>
    <w:r>
      <w:rPr>
        <w:rFonts w:ascii="Calibri" w:eastAsia="Calibri" w:hAnsi="Calibri" w:cs="Calibri"/>
        <w:sz w:val="16"/>
        <w:szCs w:val="16"/>
      </w:rPr>
      <w:t>/ www.itacatheoutdoorcommunity.it</w:t>
    </w:r>
  </w:p>
  <w:p w14:paraId="0172AA0F" w14:textId="7C3D0BAE" w:rsidR="00A14BAA" w:rsidRDefault="00A14BAA" w:rsidP="009D1A26">
    <w:pPr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601E68" w14:textId="77777777" w:rsidR="00A14BAA" w:rsidRDefault="00A14BA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E799F5" w14:textId="77777777" w:rsidR="000639A7" w:rsidRDefault="000639A7">
      <w:bookmarkStart w:id="0" w:name="_Hlk30864675"/>
      <w:bookmarkEnd w:id="0"/>
      <w:r>
        <w:separator/>
      </w:r>
    </w:p>
  </w:footnote>
  <w:footnote w:type="continuationSeparator" w:id="0">
    <w:p w14:paraId="2312167C" w14:textId="77777777" w:rsidR="000639A7" w:rsidRDefault="000639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DD2C14" w14:textId="77777777" w:rsidR="00A14BAA" w:rsidRDefault="00A14BA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1EB8AE" w14:textId="77777777" w:rsidR="00A14BAA" w:rsidRDefault="00A14BA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both"/>
      <w:rPr>
        <w:rFonts w:ascii="Arial" w:eastAsia="Arial" w:hAnsi="Arial" w:cs="Arial"/>
        <w:b/>
        <w:color w:val="000000"/>
        <w:sz w:val="28"/>
        <w:szCs w:val="28"/>
      </w:rPr>
    </w:pPr>
  </w:p>
  <w:p w14:paraId="3CD592D8" w14:textId="72A9A707" w:rsidR="00A14BAA" w:rsidRPr="00EC6094" w:rsidRDefault="00A14BAA" w:rsidP="00CC4F32">
    <w:pPr>
      <w:pBdr>
        <w:top w:val="nil"/>
        <w:left w:val="nil"/>
        <w:bottom w:val="nil"/>
        <w:right w:val="nil"/>
        <w:between w:val="nil"/>
      </w:pBdr>
      <w:tabs>
        <w:tab w:val="center" w:pos="4986"/>
        <w:tab w:val="right" w:pos="9972"/>
      </w:tabs>
      <w:jc w:val="both"/>
      <w:rPr>
        <w:rFonts w:ascii="Calibri" w:eastAsia="Calibri" w:hAnsi="Calibri" w:cs="Calibri"/>
        <w:color w:val="000000"/>
      </w:rPr>
    </w:pPr>
    <w:r>
      <w:rPr>
        <w:rFonts w:ascii="Calibri" w:eastAsia="Calibri" w:hAnsi="Calibri" w:cs="Calibri"/>
        <w:b/>
        <w:noProof/>
        <w:color w:val="000000"/>
      </w:rPr>
      <w:drawing>
        <wp:inline distT="0" distB="0" distL="114300" distR="114300" wp14:anchorId="07B16BAA" wp14:editId="76DB1354">
          <wp:extent cx="1620520" cy="542290"/>
          <wp:effectExtent l="0" t="0" r="0" b="0"/>
          <wp:docPr id="1031" name="image1.jpg" descr="ITACA 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ITACA LOGO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20520" cy="542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rFonts w:ascii="Arial" w:eastAsia="Arial" w:hAnsi="Arial" w:cs="Arial"/>
        <w:color w:val="FF0000"/>
      </w:rPr>
      <w:tab/>
      <w:t xml:space="preserve">                                                         </w:t>
    </w:r>
    <w:r>
      <w:rPr>
        <w:rFonts w:ascii="Calibri" w:eastAsia="Calibri" w:hAnsi="Calibri" w:cs="Calibri"/>
        <w:noProof/>
        <w:color w:val="000000"/>
        <w:sz w:val="20"/>
        <w:szCs w:val="20"/>
      </w:rPr>
      <w:drawing>
        <wp:inline distT="0" distB="0" distL="114300" distR="114300" wp14:anchorId="7EDCC0BB" wp14:editId="75DAC8E8">
          <wp:extent cx="1524000" cy="556260"/>
          <wp:effectExtent l="0" t="0" r="0" b="0"/>
          <wp:docPr id="1032" name="image2.png" descr="orizzontale-nero-rosso-01_RGB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orizzontale-nero-rosso-01_RGB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24000" cy="5562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rFonts w:ascii="Arial" w:eastAsia="Arial" w:hAnsi="Arial" w:cs="Arial"/>
        <w:color w:val="FF0000"/>
      </w:rPr>
      <w:t xml:space="preserve"> ________________________________________________________________________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FECF6C" w14:textId="77777777" w:rsidR="00A14BAA" w:rsidRDefault="00A14BA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D5C4B"/>
    <w:rsid w:val="00010417"/>
    <w:rsid w:val="00014035"/>
    <w:rsid w:val="000177CE"/>
    <w:rsid w:val="000204C6"/>
    <w:rsid w:val="00024457"/>
    <w:rsid w:val="00026050"/>
    <w:rsid w:val="00031923"/>
    <w:rsid w:val="00033A39"/>
    <w:rsid w:val="0003505B"/>
    <w:rsid w:val="00037A9E"/>
    <w:rsid w:val="000475B0"/>
    <w:rsid w:val="000613DC"/>
    <w:rsid w:val="000639A7"/>
    <w:rsid w:val="00070C2E"/>
    <w:rsid w:val="000739CF"/>
    <w:rsid w:val="000771C1"/>
    <w:rsid w:val="00077F14"/>
    <w:rsid w:val="00080751"/>
    <w:rsid w:val="00084914"/>
    <w:rsid w:val="00085DDC"/>
    <w:rsid w:val="00094F60"/>
    <w:rsid w:val="000959D2"/>
    <w:rsid w:val="000A3CE0"/>
    <w:rsid w:val="000B4C52"/>
    <w:rsid w:val="000C3764"/>
    <w:rsid w:val="000C4625"/>
    <w:rsid w:val="000D593E"/>
    <w:rsid w:val="000D6BEC"/>
    <w:rsid w:val="000D74EA"/>
    <w:rsid w:val="000E5BDD"/>
    <w:rsid w:val="000F4D78"/>
    <w:rsid w:val="000F4FA4"/>
    <w:rsid w:val="000F7B54"/>
    <w:rsid w:val="00100B90"/>
    <w:rsid w:val="001020D7"/>
    <w:rsid w:val="00110F8A"/>
    <w:rsid w:val="001129BE"/>
    <w:rsid w:val="00114CE3"/>
    <w:rsid w:val="00124C5E"/>
    <w:rsid w:val="00127B0E"/>
    <w:rsid w:val="00132E64"/>
    <w:rsid w:val="00137619"/>
    <w:rsid w:val="001402DD"/>
    <w:rsid w:val="0014168E"/>
    <w:rsid w:val="001426E3"/>
    <w:rsid w:val="00145837"/>
    <w:rsid w:val="00157309"/>
    <w:rsid w:val="00170718"/>
    <w:rsid w:val="00177ABD"/>
    <w:rsid w:val="00180C05"/>
    <w:rsid w:val="0018752F"/>
    <w:rsid w:val="0019221D"/>
    <w:rsid w:val="001A6F6B"/>
    <w:rsid w:val="001B2F5F"/>
    <w:rsid w:val="001B4651"/>
    <w:rsid w:val="001D006F"/>
    <w:rsid w:val="001D3686"/>
    <w:rsid w:val="001E69C4"/>
    <w:rsid w:val="001F0771"/>
    <w:rsid w:val="001F718D"/>
    <w:rsid w:val="002004B3"/>
    <w:rsid w:val="00205F0C"/>
    <w:rsid w:val="002100AD"/>
    <w:rsid w:val="002144AB"/>
    <w:rsid w:val="002268F1"/>
    <w:rsid w:val="00230CDD"/>
    <w:rsid w:val="0025442E"/>
    <w:rsid w:val="00266052"/>
    <w:rsid w:val="00270BA3"/>
    <w:rsid w:val="00271CBC"/>
    <w:rsid w:val="00285937"/>
    <w:rsid w:val="0029063C"/>
    <w:rsid w:val="00290C5F"/>
    <w:rsid w:val="0029660D"/>
    <w:rsid w:val="00296746"/>
    <w:rsid w:val="002A0430"/>
    <w:rsid w:val="002A255E"/>
    <w:rsid w:val="002A3FE7"/>
    <w:rsid w:val="002C083B"/>
    <w:rsid w:val="002C2317"/>
    <w:rsid w:val="002C4537"/>
    <w:rsid w:val="002E1178"/>
    <w:rsid w:val="002E219C"/>
    <w:rsid w:val="002E5F27"/>
    <w:rsid w:val="002E6EC8"/>
    <w:rsid w:val="002F4ACC"/>
    <w:rsid w:val="003019A4"/>
    <w:rsid w:val="003026F8"/>
    <w:rsid w:val="00304902"/>
    <w:rsid w:val="003068D5"/>
    <w:rsid w:val="003113C3"/>
    <w:rsid w:val="0032224D"/>
    <w:rsid w:val="003278F1"/>
    <w:rsid w:val="00331747"/>
    <w:rsid w:val="0033247E"/>
    <w:rsid w:val="00343BB1"/>
    <w:rsid w:val="00367CAF"/>
    <w:rsid w:val="00372BAD"/>
    <w:rsid w:val="00386155"/>
    <w:rsid w:val="00386C30"/>
    <w:rsid w:val="00392481"/>
    <w:rsid w:val="00394F6F"/>
    <w:rsid w:val="003967B1"/>
    <w:rsid w:val="003A0E1F"/>
    <w:rsid w:val="003B0BFE"/>
    <w:rsid w:val="003B2487"/>
    <w:rsid w:val="003B2AB8"/>
    <w:rsid w:val="003B3399"/>
    <w:rsid w:val="003C7EA9"/>
    <w:rsid w:val="003C7FC6"/>
    <w:rsid w:val="003D3C92"/>
    <w:rsid w:val="003F5BFA"/>
    <w:rsid w:val="00401AEF"/>
    <w:rsid w:val="00402174"/>
    <w:rsid w:val="004030B5"/>
    <w:rsid w:val="00404B8F"/>
    <w:rsid w:val="00404D07"/>
    <w:rsid w:val="00411445"/>
    <w:rsid w:val="00412802"/>
    <w:rsid w:val="004150E4"/>
    <w:rsid w:val="00421E17"/>
    <w:rsid w:val="00423F75"/>
    <w:rsid w:val="00435350"/>
    <w:rsid w:val="00437255"/>
    <w:rsid w:val="0046509D"/>
    <w:rsid w:val="0046594E"/>
    <w:rsid w:val="0047260E"/>
    <w:rsid w:val="004736E7"/>
    <w:rsid w:val="0048179A"/>
    <w:rsid w:val="00492EAC"/>
    <w:rsid w:val="004A2078"/>
    <w:rsid w:val="004A7838"/>
    <w:rsid w:val="004C1F48"/>
    <w:rsid w:val="004D1971"/>
    <w:rsid w:val="004E0C70"/>
    <w:rsid w:val="004F65F0"/>
    <w:rsid w:val="0050002D"/>
    <w:rsid w:val="00501FAA"/>
    <w:rsid w:val="00502109"/>
    <w:rsid w:val="00506351"/>
    <w:rsid w:val="00506FC0"/>
    <w:rsid w:val="00513006"/>
    <w:rsid w:val="00520AC1"/>
    <w:rsid w:val="005224FB"/>
    <w:rsid w:val="00525458"/>
    <w:rsid w:val="005258AF"/>
    <w:rsid w:val="00525F34"/>
    <w:rsid w:val="00531AA7"/>
    <w:rsid w:val="0053714C"/>
    <w:rsid w:val="0054003C"/>
    <w:rsid w:val="00541D23"/>
    <w:rsid w:val="00547B37"/>
    <w:rsid w:val="00550B1F"/>
    <w:rsid w:val="005573A0"/>
    <w:rsid w:val="005624F9"/>
    <w:rsid w:val="00565E2C"/>
    <w:rsid w:val="00566D9D"/>
    <w:rsid w:val="00571248"/>
    <w:rsid w:val="00573FAE"/>
    <w:rsid w:val="00576C2B"/>
    <w:rsid w:val="005847A2"/>
    <w:rsid w:val="00584C10"/>
    <w:rsid w:val="00590C44"/>
    <w:rsid w:val="00591850"/>
    <w:rsid w:val="00594912"/>
    <w:rsid w:val="0059788F"/>
    <w:rsid w:val="005A1379"/>
    <w:rsid w:val="005A5C9A"/>
    <w:rsid w:val="005A6963"/>
    <w:rsid w:val="005A7F86"/>
    <w:rsid w:val="005B18EB"/>
    <w:rsid w:val="005D5014"/>
    <w:rsid w:val="005D5C4B"/>
    <w:rsid w:val="005E6A76"/>
    <w:rsid w:val="005F2296"/>
    <w:rsid w:val="005F3D05"/>
    <w:rsid w:val="00603779"/>
    <w:rsid w:val="006058A8"/>
    <w:rsid w:val="00610042"/>
    <w:rsid w:val="0061510F"/>
    <w:rsid w:val="00617D36"/>
    <w:rsid w:val="00621271"/>
    <w:rsid w:val="0062686F"/>
    <w:rsid w:val="0063352B"/>
    <w:rsid w:val="00636A0E"/>
    <w:rsid w:val="00644441"/>
    <w:rsid w:val="0064708E"/>
    <w:rsid w:val="006515F7"/>
    <w:rsid w:val="00652DB6"/>
    <w:rsid w:val="006542FF"/>
    <w:rsid w:val="00654EF0"/>
    <w:rsid w:val="006656DD"/>
    <w:rsid w:val="00672181"/>
    <w:rsid w:val="006769DF"/>
    <w:rsid w:val="00683051"/>
    <w:rsid w:val="006913B7"/>
    <w:rsid w:val="00695971"/>
    <w:rsid w:val="006B1B3B"/>
    <w:rsid w:val="006D282D"/>
    <w:rsid w:val="006D4127"/>
    <w:rsid w:val="006D5B9F"/>
    <w:rsid w:val="006E0693"/>
    <w:rsid w:val="006E2C4E"/>
    <w:rsid w:val="006F2244"/>
    <w:rsid w:val="0070262D"/>
    <w:rsid w:val="007031FB"/>
    <w:rsid w:val="007040F4"/>
    <w:rsid w:val="00704B48"/>
    <w:rsid w:val="00704D6F"/>
    <w:rsid w:val="007132D1"/>
    <w:rsid w:val="00713450"/>
    <w:rsid w:val="007167BC"/>
    <w:rsid w:val="00721232"/>
    <w:rsid w:val="00721CF9"/>
    <w:rsid w:val="00736373"/>
    <w:rsid w:val="0074088C"/>
    <w:rsid w:val="00743460"/>
    <w:rsid w:val="00746347"/>
    <w:rsid w:val="0074746F"/>
    <w:rsid w:val="00763391"/>
    <w:rsid w:val="0077065A"/>
    <w:rsid w:val="0077778F"/>
    <w:rsid w:val="007922D6"/>
    <w:rsid w:val="0079357F"/>
    <w:rsid w:val="0079385E"/>
    <w:rsid w:val="00797D45"/>
    <w:rsid w:val="007C01D8"/>
    <w:rsid w:val="007C2C16"/>
    <w:rsid w:val="007D7451"/>
    <w:rsid w:val="007E27D6"/>
    <w:rsid w:val="007E462B"/>
    <w:rsid w:val="007F0636"/>
    <w:rsid w:val="007F324E"/>
    <w:rsid w:val="00811BCC"/>
    <w:rsid w:val="008123BC"/>
    <w:rsid w:val="00815944"/>
    <w:rsid w:val="00815B6D"/>
    <w:rsid w:val="00823FEF"/>
    <w:rsid w:val="008304C7"/>
    <w:rsid w:val="00857DB6"/>
    <w:rsid w:val="00861C6D"/>
    <w:rsid w:val="008662C7"/>
    <w:rsid w:val="00867B3B"/>
    <w:rsid w:val="0088029C"/>
    <w:rsid w:val="00881606"/>
    <w:rsid w:val="00887EAE"/>
    <w:rsid w:val="00894F6C"/>
    <w:rsid w:val="008A00BA"/>
    <w:rsid w:val="008A17DF"/>
    <w:rsid w:val="008A1982"/>
    <w:rsid w:val="008A47D5"/>
    <w:rsid w:val="008B0F0A"/>
    <w:rsid w:val="008C2937"/>
    <w:rsid w:val="008C2F19"/>
    <w:rsid w:val="008D71F1"/>
    <w:rsid w:val="008F1896"/>
    <w:rsid w:val="0090001E"/>
    <w:rsid w:val="009044D4"/>
    <w:rsid w:val="00906F18"/>
    <w:rsid w:val="00920D5F"/>
    <w:rsid w:val="00921224"/>
    <w:rsid w:val="00932DF1"/>
    <w:rsid w:val="0093535D"/>
    <w:rsid w:val="009356DB"/>
    <w:rsid w:val="00937D3D"/>
    <w:rsid w:val="00946288"/>
    <w:rsid w:val="0095109D"/>
    <w:rsid w:val="00961295"/>
    <w:rsid w:val="0096177D"/>
    <w:rsid w:val="00970ECF"/>
    <w:rsid w:val="00971CB2"/>
    <w:rsid w:val="00991753"/>
    <w:rsid w:val="00991804"/>
    <w:rsid w:val="0099726D"/>
    <w:rsid w:val="009A0802"/>
    <w:rsid w:val="009A4668"/>
    <w:rsid w:val="009A73B6"/>
    <w:rsid w:val="009B64B2"/>
    <w:rsid w:val="009D03A1"/>
    <w:rsid w:val="009D0825"/>
    <w:rsid w:val="009D1A26"/>
    <w:rsid w:val="009D6178"/>
    <w:rsid w:val="009E3368"/>
    <w:rsid w:val="009E576D"/>
    <w:rsid w:val="009F3B13"/>
    <w:rsid w:val="009F3DBA"/>
    <w:rsid w:val="009F509F"/>
    <w:rsid w:val="009F76FC"/>
    <w:rsid w:val="00A000B7"/>
    <w:rsid w:val="00A02AFA"/>
    <w:rsid w:val="00A139A0"/>
    <w:rsid w:val="00A14BAA"/>
    <w:rsid w:val="00A1646D"/>
    <w:rsid w:val="00A240A9"/>
    <w:rsid w:val="00A2568A"/>
    <w:rsid w:val="00A26B72"/>
    <w:rsid w:val="00A2733E"/>
    <w:rsid w:val="00A30990"/>
    <w:rsid w:val="00A429F7"/>
    <w:rsid w:val="00A44F28"/>
    <w:rsid w:val="00A4556C"/>
    <w:rsid w:val="00A47204"/>
    <w:rsid w:val="00A50C69"/>
    <w:rsid w:val="00A526A6"/>
    <w:rsid w:val="00A56436"/>
    <w:rsid w:val="00A76CE6"/>
    <w:rsid w:val="00A83B98"/>
    <w:rsid w:val="00A9074F"/>
    <w:rsid w:val="00AA2EEC"/>
    <w:rsid w:val="00AB598B"/>
    <w:rsid w:val="00AC629D"/>
    <w:rsid w:val="00AD5742"/>
    <w:rsid w:val="00AD6D99"/>
    <w:rsid w:val="00AE03F1"/>
    <w:rsid w:val="00AE67D2"/>
    <w:rsid w:val="00AF386A"/>
    <w:rsid w:val="00AF6702"/>
    <w:rsid w:val="00B10C0C"/>
    <w:rsid w:val="00B1233E"/>
    <w:rsid w:val="00B1475D"/>
    <w:rsid w:val="00B1519B"/>
    <w:rsid w:val="00B16640"/>
    <w:rsid w:val="00B222A2"/>
    <w:rsid w:val="00B23D8F"/>
    <w:rsid w:val="00B27C48"/>
    <w:rsid w:val="00B30C28"/>
    <w:rsid w:val="00B310E9"/>
    <w:rsid w:val="00B31295"/>
    <w:rsid w:val="00B3149B"/>
    <w:rsid w:val="00B35114"/>
    <w:rsid w:val="00B359B9"/>
    <w:rsid w:val="00B4009F"/>
    <w:rsid w:val="00B44C24"/>
    <w:rsid w:val="00B52B00"/>
    <w:rsid w:val="00B63929"/>
    <w:rsid w:val="00B72239"/>
    <w:rsid w:val="00B8321A"/>
    <w:rsid w:val="00B868B0"/>
    <w:rsid w:val="00B9044F"/>
    <w:rsid w:val="00B94183"/>
    <w:rsid w:val="00B95884"/>
    <w:rsid w:val="00B95CC6"/>
    <w:rsid w:val="00BA1D53"/>
    <w:rsid w:val="00BB7B8C"/>
    <w:rsid w:val="00BC3498"/>
    <w:rsid w:val="00BD2065"/>
    <w:rsid w:val="00BD40A8"/>
    <w:rsid w:val="00BD466C"/>
    <w:rsid w:val="00BD5962"/>
    <w:rsid w:val="00BF1508"/>
    <w:rsid w:val="00C03DB6"/>
    <w:rsid w:val="00C07C9C"/>
    <w:rsid w:val="00C14A5E"/>
    <w:rsid w:val="00C25D78"/>
    <w:rsid w:val="00C341DD"/>
    <w:rsid w:val="00C35D46"/>
    <w:rsid w:val="00C4368F"/>
    <w:rsid w:val="00C453E8"/>
    <w:rsid w:val="00C57F26"/>
    <w:rsid w:val="00C65275"/>
    <w:rsid w:val="00C6667E"/>
    <w:rsid w:val="00C66989"/>
    <w:rsid w:val="00C72CEB"/>
    <w:rsid w:val="00C75BEB"/>
    <w:rsid w:val="00C75D5A"/>
    <w:rsid w:val="00C809D6"/>
    <w:rsid w:val="00C81019"/>
    <w:rsid w:val="00C83185"/>
    <w:rsid w:val="00C92154"/>
    <w:rsid w:val="00CA1A3D"/>
    <w:rsid w:val="00CA2ADA"/>
    <w:rsid w:val="00CA3AF4"/>
    <w:rsid w:val="00CA4DCB"/>
    <w:rsid w:val="00CA5AE4"/>
    <w:rsid w:val="00CB131F"/>
    <w:rsid w:val="00CB721F"/>
    <w:rsid w:val="00CC19D0"/>
    <w:rsid w:val="00CC3140"/>
    <w:rsid w:val="00CC4F32"/>
    <w:rsid w:val="00CD42BB"/>
    <w:rsid w:val="00CE4B6D"/>
    <w:rsid w:val="00CF180C"/>
    <w:rsid w:val="00CF3B6C"/>
    <w:rsid w:val="00CF6DC3"/>
    <w:rsid w:val="00D008F9"/>
    <w:rsid w:val="00D00D33"/>
    <w:rsid w:val="00D02541"/>
    <w:rsid w:val="00D036D8"/>
    <w:rsid w:val="00D166AD"/>
    <w:rsid w:val="00D1742B"/>
    <w:rsid w:val="00D3067E"/>
    <w:rsid w:val="00D315F2"/>
    <w:rsid w:val="00D31971"/>
    <w:rsid w:val="00D36EEA"/>
    <w:rsid w:val="00D42873"/>
    <w:rsid w:val="00D42894"/>
    <w:rsid w:val="00D50AF9"/>
    <w:rsid w:val="00D56E47"/>
    <w:rsid w:val="00D6273C"/>
    <w:rsid w:val="00D64364"/>
    <w:rsid w:val="00D6450B"/>
    <w:rsid w:val="00D72CD7"/>
    <w:rsid w:val="00D73471"/>
    <w:rsid w:val="00D77CF9"/>
    <w:rsid w:val="00D83E79"/>
    <w:rsid w:val="00D84A0D"/>
    <w:rsid w:val="00D85E28"/>
    <w:rsid w:val="00D926D9"/>
    <w:rsid w:val="00DA41FF"/>
    <w:rsid w:val="00DB2B01"/>
    <w:rsid w:val="00DB633D"/>
    <w:rsid w:val="00DB76A3"/>
    <w:rsid w:val="00DC2C40"/>
    <w:rsid w:val="00DC4087"/>
    <w:rsid w:val="00DC5A04"/>
    <w:rsid w:val="00DC69A9"/>
    <w:rsid w:val="00DD7A91"/>
    <w:rsid w:val="00DE5AA1"/>
    <w:rsid w:val="00DE677B"/>
    <w:rsid w:val="00DF0C65"/>
    <w:rsid w:val="00DF4357"/>
    <w:rsid w:val="00E02FF5"/>
    <w:rsid w:val="00E04668"/>
    <w:rsid w:val="00E06A05"/>
    <w:rsid w:val="00E06ABB"/>
    <w:rsid w:val="00E06E49"/>
    <w:rsid w:val="00E144E9"/>
    <w:rsid w:val="00E2444B"/>
    <w:rsid w:val="00E27274"/>
    <w:rsid w:val="00E33628"/>
    <w:rsid w:val="00E36496"/>
    <w:rsid w:val="00E36A2C"/>
    <w:rsid w:val="00E50148"/>
    <w:rsid w:val="00E5070E"/>
    <w:rsid w:val="00E511BA"/>
    <w:rsid w:val="00E5260A"/>
    <w:rsid w:val="00E53D24"/>
    <w:rsid w:val="00E6002B"/>
    <w:rsid w:val="00E634BF"/>
    <w:rsid w:val="00E6572F"/>
    <w:rsid w:val="00E67119"/>
    <w:rsid w:val="00E70015"/>
    <w:rsid w:val="00E71AA0"/>
    <w:rsid w:val="00E8615D"/>
    <w:rsid w:val="00E91CD8"/>
    <w:rsid w:val="00E9216E"/>
    <w:rsid w:val="00E93262"/>
    <w:rsid w:val="00E95D8D"/>
    <w:rsid w:val="00E9648D"/>
    <w:rsid w:val="00EA10A9"/>
    <w:rsid w:val="00EA47BD"/>
    <w:rsid w:val="00EA7506"/>
    <w:rsid w:val="00EB001C"/>
    <w:rsid w:val="00EB2F70"/>
    <w:rsid w:val="00EB4AC3"/>
    <w:rsid w:val="00EC09BA"/>
    <w:rsid w:val="00EC4A42"/>
    <w:rsid w:val="00EC6094"/>
    <w:rsid w:val="00EC6B7B"/>
    <w:rsid w:val="00ED709B"/>
    <w:rsid w:val="00EE53F3"/>
    <w:rsid w:val="00EE7614"/>
    <w:rsid w:val="00EF01E5"/>
    <w:rsid w:val="00F01354"/>
    <w:rsid w:val="00F01B29"/>
    <w:rsid w:val="00F11EA6"/>
    <w:rsid w:val="00F12D9C"/>
    <w:rsid w:val="00F24A1D"/>
    <w:rsid w:val="00F33FE1"/>
    <w:rsid w:val="00F4170A"/>
    <w:rsid w:val="00F4594C"/>
    <w:rsid w:val="00F54AE4"/>
    <w:rsid w:val="00F55981"/>
    <w:rsid w:val="00F61579"/>
    <w:rsid w:val="00F6232A"/>
    <w:rsid w:val="00F639C7"/>
    <w:rsid w:val="00F8210E"/>
    <w:rsid w:val="00F86004"/>
    <w:rsid w:val="00F93B9D"/>
    <w:rsid w:val="00FA18FF"/>
    <w:rsid w:val="00FA2545"/>
    <w:rsid w:val="00FA7A53"/>
    <w:rsid w:val="00FB05DE"/>
    <w:rsid w:val="00FB395F"/>
    <w:rsid w:val="00FB591A"/>
    <w:rsid w:val="00FB6947"/>
    <w:rsid w:val="00FB73FF"/>
    <w:rsid w:val="00FC0337"/>
    <w:rsid w:val="00FC0E55"/>
    <w:rsid w:val="00FD1D49"/>
    <w:rsid w:val="00FD53D4"/>
    <w:rsid w:val="00FD7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E68FEE"/>
  <w15:docId w15:val="{DF527397-EC29-9542-8076-682CE3D56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Cambria" w:hAnsi="Cambria" w:cs="Cambria"/>
        <w:sz w:val="24"/>
        <w:szCs w:val="24"/>
        <w:lang w:val="it-IT" w:eastAsia="it-IT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B2487"/>
    <w:pPr>
      <w:spacing w:after="0"/>
    </w:pPr>
    <w:rPr>
      <w:rFonts w:ascii="Times New Roman" w:eastAsia="Times New Roman" w:hAnsi="Times New Roman" w:cs="Times New Roman"/>
    </w:rPr>
  </w:style>
  <w:style w:type="paragraph" w:styleId="Titolo1">
    <w:name w:val="heading 1"/>
    <w:basedOn w:val="Normale1"/>
    <w:next w:val="Normale1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1"/>
    <w:next w:val="Normale1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1"/>
    <w:next w:val="Normale1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1"/>
    <w:next w:val="Normale1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1"/>
    <w:next w:val="Normale1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1"/>
    <w:next w:val="Normale1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e1">
    <w:name w:val="Normale1"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1"/>
    <w:next w:val="Normale1"/>
    <w:pPr>
      <w:keepNext/>
      <w:keepLines/>
      <w:spacing w:before="480" w:after="120"/>
    </w:pPr>
    <w:rPr>
      <w:b/>
      <w:sz w:val="72"/>
      <w:szCs w:val="72"/>
    </w:rPr>
  </w:style>
  <w:style w:type="paragraph" w:styleId="Intestazione">
    <w:name w:val="header"/>
    <w:basedOn w:val="Normale"/>
    <w:link w:val="IntestazioneCarattere"/>
    <w:uiPriority w:val="99"/>
    <w:unhideWhenUsed/>
    <w:rsid w:val="00EF0B3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F0B38"/>
  </w:style>
  <w:style w:type="paragraph" w:styleId="Pidipagina">
    <w:name w:val="footer"/>
    <w:basedOn w:val="Normale"/>
    <w:link w:val="PidipaginaCarattere"/>
    <w:uiPriority w:val="99"/>
    <w:unhideWhenUsed/>
    <w:rsid w:val="00EF0B3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F0B38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F0B38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F0B38"/>
    <w:rPr>
      <w:rFonts w:ascii="Lucida Grande" w:hAnsi="Lucida Grande" w:cs="Lucida Grande"/>
      <w:sz w:val="18"/>
      <w:szCs w:val="18"/>
    </w:rPr>
  </w:style>
  <w:style w:type="paragraph" w:styleId="NormaleWeb">
    <w:name w:val="Normal (Web)"/>
    <w:basedOn w:val="Normale"/>
    <w:uiPriority w:val="99"/>
    <w:semiHidden/>
    <w:unhideWhenUsed/>
    <w:rsid w:val="00573309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character" w:customStyle="1" w:styleId="apple-converted-space">
    <w:name w:val="apple-converted-space"/>
    <w:basedOn w:val="Carpredefinitoparagrafo"/>
    <w:rsid w:val="00573309"/>
  </w:style>
  <w:style w:type="character" w:styleId="Enfasigrassetto">
    <w:name w:val="Strong"/>
    <w:basedOn w:val="Carpredefinitoparagrafo"/>
    <w:uiPriority w:val="22"/>
    <w:qFormat/>
    <w:rsid w:val="00573309"/>
    <w:rPr>
      <w:b/>
      <w:bCs/>
    </w:rPr>
  </w:style>
  <w:style w:type="character" w:styleId="Collegamentoipertestuale">
    <w:name w:val="Hyperlink"/>
    <w:basedOn w:val="Carpredefinitoparagrafo"/>
    <w:uiPriority w:val="99"/>
    <w:unhideWhenUsed/>
    <w:rsid w:val="001F165A"/>
    <w:rPr>
      <w:color w:val="0000FF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86693C"/>
    <w:rPr>
      <w:color w:val="800080" w:themeColor="followed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FD5527"/>
    <w:rPr>
      <w:color w:val="605E5C"/>
      <w:shd w:val="clear" w:color="auto" w:fill="E1DFDD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092762"/>
    <w:rPr>
      <w:color w:val="605E5C"/>
      <w:shd w:val="clear" w:color="auto" w:fill="E1DFDD"/>
    </w:rPr>
  </w:style>
  <w:style w:type="paragraph" w:styleId="Sottotitolo">
    <w:name w:val="Subtitle"/>
    <w:basedOn w:val="Normale1"/>
    <w:next w:val="Normale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Menzionenonrisolta3">
    <w:name w:val="Menzione non risolta3"/>
    <w:basedOn w:val="Carpredefinitoparagrafo"/>
    <w:uiPriority w:val="99"/>
    <w:semiHidden/>
    <w:unhideWhenUsed/>
    <w:rsid w:val="00644441"/>
    <w:rPr>
      <w:color w:val="605E5C"/>
      <w:shd w:val="clear" w:color="auto" w:fill="E1DFDD"/>
    </w:rPr>
  </w:style>
  <w:style w:type="character" w:customStyle="1" w:styleId="Menzionenonrisolta4">
    <w:name w:val="Menzione non risolta4"/>
    <w:basedOn w:val="Carpredefinitoparagrafo"/>
    <w:uiPriority w:val="99"/>
    <w:semiHidden/>
    <w:unhideWhenUsed/>
    <w:rsid w:val="00FB6947"/>
    <w:rPr>
      <w:color w:val="605E5C"/>
      <w:shd w:val="clear" w:color="auto" w:fill="E1DFDD"/>
    </w:rPr>
  </w:style>
  <w:style w:type="character" w:customStyle="1" w:styleId="A2">
    <w:name w:val="A2"/>
    <w:uiPriority w:val="99"/>
    <w:rsid w:val="00137619"/>
    <w:rPr>
      <w:rFonts w:cs="AvantGarde"/>
      <w:color w:val="221E1F"/>
      <w:sz w:val="26"/>
      <w:szCs w:val="26"/>
    </w:rPr>
  </w:style>
  <w:style w:type="character" w:customStyle="1" w:styleId="Menzionenonrisolta5">
    <w:name w:val="Menzione non risolta5"/>
    <w:basedOn w:val="Carpredefinitoparagrafo"/>
    <w:uiPriority w:val="99"/>
    <w:semiHidden/>
    <w:unhideWhenUsed/>
    <w:rsid w:val="0088029C"/>
    <w:rPr>
      <w:color w:val="605E5C"/>
      <w:shd w:val="clear" w:color="auto" w:fill="E1DFDD"/>
    </w:rPr>
  </w:style>
  <w:style w:type="character" w:customStyle="1" w:styleId="Menzionenonrisolta6">
    <w:name w:val="Menzione non risolta6"/>
    <w:basedOn w:val="Carpredefinitoparagrafo"/>
    <w:uiPriority w:val="99"/>
    <w:semiHidden/>
    <w:unhideWhenUsed/>
    <w:rsid w:val="002A3FE7"/>
    <w:rPr>
      <w:color w:val="605E5C"/>
      <w:shd w:val="clear" w:color="auto" w:fill="E1DFDD"/>
    </w:rPr>
  </w:style>
  <w:style w:type="character" w:customStyle="1" w:styleId="Menzionenonrisolta7">
    <w:name w:val="Menzione non risolta7"/>
    <w:basedOn w:val="Carpredefinitoparagrafo"/>
    <w:uiPriority w:val="99"/>
    <w:semiHidden/>
    <w:unhideWhenUsed/>
    <w:rsid w:val="00881606"/>
    <w:rPr>
      <w:color w:val="605E5C"/>
      <w:shd w:val="clear" w:color="auto" w:fill="E1DFDD"/>
    </w:rPr>
  </w:style>
  <w:style w:type="character" w:customStyle="1" w:styleId="Menzionenonrisolta8">
    <w:name w:val="Menzione non risolta8"/>
    <w:basedOn w:val="Carpredefinitoparagrafo"/>
    <w:uiPriority w:val="99"/>
    <w:semiHidden/>
    <w:unhideWhenUsed/>
    <w:rsid w:val="009D1A26"/>
    <w:rPr>
      <w:color w:val="605E5C"/>
      <w:shd w:val="clear" w:color="auto" w:fill="E1DFDD"/>
    </w:rPr>
  </w:style>
  <w:style w:type="character" w:styleId="Menzionenonrisolta">
    <w:name w:val="Unresolved Mention"/>
    <w:basedOn w:val="Carpredefinitoparagrafo"/>
    <w:uiPriority w:val="99"/>
    <w:semiHidden/>
    <w:unhideWhenUsed/>
    <w:rsid w:val="00DC69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82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195317">
          <w:marLeft w:val="0"/>
          <w:marRight w:val="0"/>
          <w:marTop w:val="15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56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9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61164">
          <w:marLeft w:val="0"/>
          <w:marRight w:val="0"/>
          <w:marTop w:val="15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162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8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03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1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2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3222">
          <w:marLeft w:val="0"/>
          <w:marRight w:val="0"/>
          <w:marTop w:val="15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039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9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55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2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23519">
          <w:marLeft w:val="0"/>
          <w:marRight w:val="0"/>
          <w:marTop w:val="15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612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877825">
          <w:marLeft w:val="0"/>
          <w:marRight w:val="0"/>
          <w:marTop w:val="15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873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65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18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71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9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9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47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69498">
          <w:marLeft w:val="0"/>
          <w:marRight w:val="0"/>
          <w:marTop w:val="15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50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81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27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85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8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38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4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07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16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74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89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9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67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83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311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697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35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390890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1954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20893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50730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80472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5252032">
                                              <w:marLeft w:val="0"/>
                                              <w:marRight w:val="0"/>
                                              <w:marTop w:val="1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07442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094454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55927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5385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21282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12128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4143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55304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530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8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56735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795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00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012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406709">
          <w:marLeft w:val="0"/>
          <w:marRight w:val="0"/>
          <w:marTop w:val="15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9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4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8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421602">
          <w:marLeft w:val="0"/>
          <w:marRight w:val="0"/>
          <w:marTop w:val="15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31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8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986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678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211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0092691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14407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0668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23985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45889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6735172">
                                              <w:marLeft w:val="0"/>
                                              <w:marRight w:val="0"/>
                                              <w:marTop w:val="1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81257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86404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24028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2772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9037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41898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7772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37236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203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6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3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1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739219">
          <w:marLeft w:val="0"/>
          <w:marRight w:val="0"/>
          <w:marTop w:val="15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144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964288">
          <w:marLeft w:val="0"/>
          <w:marRight w:val="0"/>
          <w:marTop w:val="15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82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03559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832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4613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546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2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0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9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0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7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7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6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1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206329">
          <w:marLeft w:val="0"/>
          <w:marRight w:val="0"/>
          <w:marTop w:val="15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00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5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3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04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5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639338">
          <w:marLeft w:val="0"/>
          <w:marRight w:val="0"/>
          <w:marTop w:val="15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27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0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1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76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379052">
          <w:marLeft w:val="0"/>
          <w:marRight w:val="0"/>
          <w:marTop w:val="15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76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389028">
          <w:marLeft w:val="0"/>
          <w:marRight w:val="0"/>
          <w:marTop w:val="15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89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268970">
          <w:marLeft w:val="0"/>
          <w:marRight w:val="0"/>
          <w:marTop w:val="0"/>
          <w:marBottom w:val="24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266695025">
          <w:marLeft w:val="0"/>
          <w:marRight w:val="0"/>
          <w:marTop w:val="0"/>
          <w:marBottom w:val="48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200481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8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448617">
          <w:marLeft w:val="0"/>
          <w:marRight w:val="0"/>
          <w:marTop w:val="15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00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7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631603">
          <w:marLeft w:val="0"/>
          <w:marRight w:val="0"/>
          <w:marTop w:val="15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89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6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3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2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agesci.it/" TargetMode="External"/><Relationship Id="rId18" Type="http://schemas.openxmlformats.org/officeDocument/2006/relationships/hyperlink" Target="https://www.facebook.com/UltraIcarus/" TargetMode="External"/><Relationship Id="rId26" Type="http://schemas.openxmlformats.org/officeDocument/2006/relationships/hyperlink" Target="https://www.banff.it/" TargetMode="External"/><Relationship Id="rId21" Type="http://schemas.openxmlformats.org/officeDocument/2006/relationships/hyperlink" Target="https://thepilloutdoor.com/" TargetMode="External"/><Relationship Id="rId34" Type="http://schemas.openxmlformats.org/officeDocument/2006/relationships/header" Target="header3.xml"/><Relationship Id="rId7" Type="http://schemas.openxmlformats.org/officeDocument/2006/relationships/hyperlink" Target="https://www.lasportiva.com/it" TargetMode="External"/><Relationship Id="rId12" Type="http://schemas.openxmlformats.org/officeDocument/2006/relationships/hyperlink" Target="https://www.federclimb.it/" TargetMode="External"/><Relationship Id="rId17" Type="http://schemas.openxmlformats.org/officeDocument/2006/relationships/hyperlink" Target="https://tg24.sky.it/" TargetMode="External"/><Relationship Id="rId25" Type="http://schemas.openxmlformats.org/officeDocument/2006/relationships/hyperlink" Target="https://www.itacatheoutdoorcommunity.it/" TargetMode="External"/><Relationship Id="rId33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hyperlink" Target="https://www.deejay.it/" TargetMode="External"/><Relationship Id="rId20" Type="http://schemas.openxmlformats.org/officeDocument/2006/relationships/hyperlink" Target="https://www.planetmountain.com/it/home.html" TargetMode="External"/><Relationship Id="rId29" Type="http://schemas.openxmlformats.org/officeDocument/2006/relationships/hyperlink" Target="https://www.itacaondemand.it/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www.cnsas.it/" TargetMode="External"/><Relationship Id="rId24" Type="http://schemas.openxmlformats.org/officeDocument/2006/relationships/hyperlink" Target="https://bit.ly/2025-BANFF_Press-Kit" TargetMode="External"/><Relationship Id="rId32" Type="http://schemas.openxmlformats.org/officeDocument/2006/relationships/footer" Target="footer1.xml"/><Relationship Id="rId37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zeroco2.eco/it/" TargetMode="External"/><Relationship Id="rId23" Type="http://schemas.openxmlformats.org/officeDocument/2006/relationships/hyperlink" Target="https://www.banff.it/date-e-biglietti/" TargetMode="External"/><Relationship Id="rId28" Type="http://schemas.openxmlformats.org/officeDocument/2006/relationships/hyperlink" Target="https://www.reelrock.it/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www.buff.com/en_eur/" TargetMode="External"/><Relationship Id="rId19" Type="http://schemas.openxmlformats.org/officeDocument/2006/relationships/hyperlink" Target="https://www.focus.it/" TargetMode="External"/><Relationship Id="rId31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yperlink" Target="https://viaggiaconcarlo.com/" TargetMode="External"/><Relationship Id="rId14" Type="http://schemas.openxmlformats.org/officeDocument/2006/relationships/hyperlink" Target="https://brocchisuiblocchi.com/" TargetMode="External"/><Relationship Id="rId22" Type="http://schemas.openxmlformats.org/officeDocument/2006/relationships/hyperlink" Target="https://www.edizionimargherita.com/prodotto/mntnjournal/" TargetMode="External"/><Relationship Id="rId27" Type="http://schemas.openxmlformats.org/officeDocument/2006/relationships/hyperlink" Target="https://www.oceanfilmfestivalitalia.it/" TargetMode="External"/><Relationship Id="rId30" Type="http://schemas.openxmlformats.org/officeDocument/2006/relationships/header" Target="header1.xml"/><Relationship Id="rId35" Type="http://schemas.openxmlformats.org/officeDocument/2006/relationships/footer" Target="footer3.xml"/><Relationship Id="rId8" Type="http://schemas.openxmlformats.org/officeDocument/2006/relationships/hyperlink" Target="https://www.ferrino.it/" TargetMode="External"/><Relationship Id="rId3" Type="http://schemas.openxmlformats.org/officeDocument/2006/relationships/settings" Target="settings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BibAX6GKPZPwg7f4ZmFID6tysfQ==">AMUW2mWWVpfC2L0QdHWU+GffDPG8ECfmJdocYO32AxVPr3gkN4zOIYnOOsBIpICbSCiPVO94R7eFWOJeE1l/UjfsRNacjONhw0lyWf8jiZetCbGJQFe6iyYYIRvidXbqqsCSj0GHqYr2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2</Pages>
  <Words>835</Words>
  <Characters>4760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Macbook pro</dc:creator>
  <cp:lastModifiedBy>Microsoft Office User</cp:lastModifiedBy>
  <cp:revision>14</cp:revision>
  <cp:lastPrinted>2023-01-03T18:05:00Z</cp:lastPrinted>
  <dcterms:created xsi:type="dcterms:W3CDTF">2025-01-07T18:00:00Z</dcterms:created>
  <dcterms:modified xsi:type="dcterms:W3CDTF">2025-01-16T17:08:00Z</dcterms:modified>
</cp:coreProperties>
</file>